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h230352664_13ga2-tmc.htm"/>
      <w:bookmarkStart w:id="1" w:name="kseh230352664_13ga2tmc"/>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jc w:val="center"/>
        <w:rPr/>
      </w:pPr>
      <w:r>
        <w:rPr/>
      </w:r>
    </w:p>
    <w:tbl>
      <w:tblPr>
        <w:tblW w:w="4535" w:type="dxa"/>
        <w:jc w:val="left"/>
        <w:tblInd w:w="0" w:type="dxa"/>
        <w:tblCellMar>
          <w:top w:w="0" w:type="dxa"/>
          <w:left w:w="0" w:type="dxa"/>
          <w:bottom w:w="28" w:type="dxa"/>
          <w:right w:w="0" w:type="dxa"/>
        </w:tblCellMar>
      </w:tblPr>
      <w:tblGrid>
        <w:gridCol w:w="4535"/>
      </w:tblGrid>
      <w:tr>
        <w:trPr/>
        <w:tc>
          <w:tcPr>
            <w:tcW w:w="4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 Inc.</w:t>
            </w:r>
          </w:p>
        </w:tc>
      </w:tr>
      <w:tr>
        <w:trPr/>
        <w:tc>
          <w:tcPr>
            <w:tcW w:w="4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4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4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Common Shares without par value</w:t>
            </w:r>
          </w:p>
        </w:tc>
      </w:tr>
      <w:tr>
        <w:trPr/>
        <w:tc>
          <w:tcPr>
            <w:tcW w:w="4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4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4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87261Y106</w:t>
            </w:r>
          </w:p>
        </w:tc>
      </w:tr>
      <w:tr>
        <w:trPr/>
        <w:tc>
          <w:tcPr>
            <w:tcW w:w="4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4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4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28, 2023</w:t>
            </w:r>
          </w:p>
        </w:tc>
      </w:tr>
      <w:tr>
        <w:trPr/>
        <w:tc>
          <w:tcPr>
            <w:tcW w:w="4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jc w:val="both"/>
        <w:rPr>
          <w:caps w:val="false"/>
          <w:smallCaps w:val="false"/>
        </w:rPr>
      </w:pPr>
      <w:r>
        <w:rPr>
          <w:caps w:val="false"/>
          <w:smallCaps w:val="false"/>
        </w:rPr>
        <w:t> </w:t>
      </w:r>
    </w:p>
    <w:tbl>
      <w:tblPr>
        <w:tblW w:w="7189" w:type="dxa"/>
        <w:jc w:val="left"/>
        <w:tblInd w:w="0" w:type="dxa"/>
        <w:tblCellMar>
          <w:top w:w="0" w:type="dxa"/>
          <w:left w:w="0" w:type="dxa"/>
          <w:bottom w:w="0" w:type="dxa"/>
          <w:right w:w="0" w:type="dxa"/>
        </w:tblCellMar>
      </w:tblPr>
      <w:tblGrid>
        <w:gridCol w:w="1240"/>
        <w:gridCol w:w="5949"/>
      </w:tblGrid>
      <w:tr>
        <w:trPr/>
        <w:tc>
          <w:tcPr>
            <w:tcW w:w="718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tc>
      </w:tr>
      <w:tr>
        <w:trPr/>
        <w:tc>
          <w:tcPr>
            <w:tcW w:w="1240" w:type="dxa"/>
            <w:tcBorders/>
            <w:shd w:fill="auto" w:val="clear"/>
            <w:vAlign w:val="center"/>
          </w:tcPr>
          <w:p>
            <w:pPr>
              <w:pStyle w:val="TableContents"/>
              <w:spacing w:before="0" w:after="283"/>
              <w:jc w:val="center"/>
              <w:rPr>
                <w:caps w:val="false"/>
                <w:smallCaps w:val="false"/>
              </w:rPr>
            </w:pPr>
            <w:r>
              <w:rPr>
                <w:caps w:val="false"/>
                <w:smallCaps w:val="false"/>
              </w:rPr>
              <w:t>☐</w:t>
            </w:r>
          </w:p>
        </w:tc>
        <w:tc>
          <w:tcPr>
            <w:tcW w:w="5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13d-1(b)</w:t>
            </w:r>
          </w:p>
        </w:tc>
      </w:tr>
      <w:tr>
        <w:trPr/>
        <w:tc>
          <w:tcPr>
            <w:tcW w:w="1240" w:type="dxa"/>
            <w:tcBorders/>
            <w:shd w:fill="auto" w:val="clear"/>
            <w:vAlign w:val="center"/>
          </w:tcPr>
          <w:p>
            <w:pPr>
              <w:pStyle w:val="TableContents"/>
              <w:spacing w:before="0" w:after="283"/>
              <w:jc w:val="center"/>
              <w:rPr>
                <w:caps w:val="false"/>
                <w:smallCaps w:val="false"/>
              </w:rPr>
            </w:pPr>
            <w:r>
              <w:rPr>
                <w:caps w:val="false"/>
                <w:smallCaps w:val="false"/>
              </w:rPr>
              <w:t>☒</w:t>
            </w:r>
          </w:p>
        </w:tc>
        <w:tc>
          <w:tcPr>
            <w:tcW w:w="5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13d-1(c)</w:t>
            </w:r>
          </w:p>
        </w:tc>
      </w:tr>
      <w:tr>
        <w:trPr/>
        <w:tc>
          <w:tcPr>
            <w:tcW w:w="1240" w:type="dxa"/>
            <w:tcBorders/>
            <w:shd w:fill="auto" w:val="clear"/>
            <w:vAlign w:val="center"/>
          </w:tcPr>
          <w:p>
            <w:pPr>
              <w:pStyle w:val="TableContents"/>
              <w:spacing w:before="0" w:after="283"/>
              <w:jc w:val="center"/>
              <w:rPr>
                <w:caps w:val="false"/>
                <w:smallCaps w:val="false"/>
              </w:rPr>
            </w:pPr>
            <w:r>
              <w:rPr>
                <w:caps w:val="false"/>
                <w:smallCaps w:val="false"/>
              </w:rPr>
              <w:t>☐</w:t>
            </w:r>
          </w:p>
        </w:tc>
        <w:tc>
          <w:tcPr>
            <w:tcW w:w="5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13d-1(d)</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jc w:val="both"/>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jc w:val="both"/>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2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015" w:type="dxa"/>
        <w:jc w:val="left"/>
        <w:tblInd w:w="0" w:type="dxa"/>
        <w:tblCellMar>
          <w:top w:w="28" w:type="dxa"/>
          <w:left w:w="28" w:type="dxa"/>
          <w:bottom w:w="28" w:type="dxa"/>
          <w:right w:w="0" w:type="dxa"/>
        </w:tblCellMar>
      </w:tblPr>
      <w:tblGrid>
        <w:gridCol w:w="140"/>
        <w:gridCol w:w="5345"/>
        <w:gridCol w:w="530"/>
      </w:tblGrid>
      <w:tr>
        <w:trPr/>
        <w:tc>
          <w:tcPr>
            <w:tcW w:w="140"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45"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Maersk Supply Service A/S</w:t>
            </w:r>
          </w:p>
        </w:tc>
        <w:tc>
          <w:tcPr>
            <w:tcW w:w="530"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tcBorders>
            <w:shd w:fill="auto" w:val="clear"/>
            <w:tcMar>
              <w:top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45" w:type="dxa"/>
            <w:tcBorders>
              <w:left w:val="single" w:sz="12" w:space="0" w:color="000000"/>
            </w:tcBorders>
            <w:shd w:fill="auto" w:val="clear"/>
            <w:tcMar>
              <w:top w:w="0" w:type="dxa"/>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c>
          <w:tcPr>
            <w:tcW w:w="530" w:type="dxa"/>
            <w:tcBorders>
              <w:right w:val="single" w:sz="12" w:space="0" w:color="000000"/>
            </w:tcBorders>
            <w:shd w:fill="auto" w:val="clear"/>
            <w:tcMar>
              <w:top w:w="0" w:type="dxa"/>
              <w:left w:w="0" w:type="dxa"/>
              <w:bottom w:w="0" w:type="dxa"/>
              <w:right w:w="28" w:type="dxa"/>
            </w:tcMar>
            <w:vAlign w:val="center"/>
          </w:tcPr>
          <w:p>
            <w:pPr>
              <w:pStyle w:val="TableContents"/>
              <w:spacing w:before="0" w:after="283"/>
              <w:rPr>
                <w:caps w:val="false"/>
                <w:smallCaps w:val="false"/>
              </w:rPr>
            </w:pPr>
            <w:r>
              <w:rPr>
                <w:caps w:val="false"/>
                <w:smallCaps w:val="false"/>
              </w:rPr>
              <w:t> </w:t>
            </w:r>
          </w:p>
        </w:tc>
      </w:tr>
    </w:tbl>
    <w:tbl>
      <w:tblPr>
        <w:tblW w:w="4995" w:type="dxa"/>
        <w:jc w:val="left"/>
        <w:tblInd w:w="0" w:type="dxa"/>
        <w:tblCellMar>
          <w:top w:w="28" w:type="dxa"/>
          <w:left w:w="28" w:type="dxa"/>
          <w:bottom w:w="0" w:type="dxa"/>
          <w:right w:w="0" w:type="dxa"/>
        </w:tblCellMar>
      </w:tblPr>
      <w:tblGrid>
        <w:gridCol w:w="2165"/>
        <w:gridCol w:w="125"/>
        <w:gridCol w:w="2705"/>
      </w:tblGrid>
      <w:tr>
        <w:trPr/>
        <w:tc>
          <w:tcPr>
            <w:tcW w:w="2165" w:type="dxa"/>
            <w:vMerge w:val="restart"/>
            <w:tcBorders>
              <w:top w:val="single" w:sz="12" w:space="0" w:color="000000"/>
              <w:left w:val="single" w:sz="12" w:space="0" w:color="000000"/>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 OWNED</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EACH REPORTING</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top w:val="single" w:sz="12" w:space="0" w:color="000000"/>
              <w:left w:val="single" w:sz="12" w:space="0" w:color="000000"/>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tcMar>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right w:val="single" w:sz="12" w:space="0" w:color="000000"/>
            </w:tcBorders>
            <w:shd w:fill="auto" w:val="clear"/>
            <w:tcMar>
              <w:top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70" w:type="dxa"/>
        <w:jc w:val="left"/>
        <w:tblInd w:w="0" w:type="dxa"/>
        <w:tblCellMar>
          <w:top w:w="28" w:type="dxa"/>
          <w:left w:w="28" w:type="dxa"/>
          <w:bottom w:w="28" w:type="dxa"/>
          <w:right w:w="0" w:type="dxa"/>
        </w:tblCellMar>
      </w:tblPr>
      <w:tblGrid>
        <w:gridCol w:w="245"/>
        <w:gridCol w:w="7580"/>
        <w:gridCol w:w="245"/>
      </w:tblGrid>
      <w:tr>
        <w:trPr/>
        <w:tc>
          <w:tcPr>
            <w:tcW w:w="245"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80"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c>
          <w:tcPr>
            <w:tcW w:w="245"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3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015" w:type="dxa"/>
        <w:jc w:val="left"/>
        <w:tblInd w:w="0" w:type="dxa"/>
        <w:tblCellMar>
          <w:top w:w="28" w:type="dxa"/>
          <w:left w:w="28" w:type="dxa"/>
          <w:bottom w:w="28" w:type="dxa"/>
          <w:right w:w="0" w:type="dxa"/>
        </w:tblCellMar>
      </w:tblPr>
      <w:tblGrid>
        <w:gridCol w:w="140"/>
        <w:gridCol w:w="5345"/>
        <w:gridCol w:w="530"/>
      </w:tblGrid>
      <w:tr>
        <w:trPr/>
        <w:tc>
          <w:tcPr>
            <w:tcW w:w="140"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45"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Møller - Mærsk A/S</w:t>
            </w:r>
          </w:p>
        </w:tc>
        <w:tc>
          <w:tcPr>
            <w:tcW w:w="530"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tcBorders>
            <w:shd w:fill="auto" w:val="clear"/>
            <w:tcMar>
              <w:top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45" w:type="dxa"/>
            <w:tcBorders>
              <w:left w:val="single" w:sz="12" w:space="0" w:color="000000"/>
            </w:tcBorders>
            <w:shd w:fill="auto" w:val="clear"/>
            <w:tcMar>
              <w:top w:w="0" w:type="dxa"/>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c>
          <w:tcPr>
            <w:tcW w:w="530" w:type="dxa"/>
            <w:tcBorders>
              <w:right w:val="single" w:sz="12" w:space="0" w:color="000000"/>
            </w:tcBorders>
            <w:shd w:fill="auto" w:val="clear"/>
            <w:tcMar>
              <w:top w:w="0" w:type="dxa"/>
              <w:left w:w="0" w:type="dxa"/>
              <w:bottom w:w="0" w:type="dxa"/>
              <w:right w:w="28" w:type="dxa"/>
            </w:tcMar>
            <w:vAlign w:val="center"/>
          </w:tcPr>
          <w:p>
            <w:pPr>
              <w:pStyle w:val="TableContents"/>
              <w:spacing w:before="0" w:after="283"/>
              <w:rPr>
                <w:caps w:val="false"/>
                <w:smallCaps w:val="false"/>
              </w:rPr>
            </w:pPr>
            <w:r>
              <w:rPr>
                <w:caps w:val="false"/>
                <w:smallCaps w:val="false"/>
              </w:rPr>
              <w:t> </w:t>
            </w:r>
          </w:p>
        </w:tc>
      </w:tr>
    </w:tbl>
    <w:tbl>
      <w:tblPr>
        <w:tblW w:w="4995" w:type="dxa"/>
        <w:jc w:val="left"/>
        <w:tblInd w:w="0" w:type="dxa"/>
        <w:tblCellMar>
          <w:top w:w="28" w:type="dxa"/>
          <w:left w:w="28" w:type="dxa"/>
          <w:bottom w:w="0" w:type="dxa"/>
          <w:right w:w="0" w:type="dxa"/>
        </w:tblCellMar>
      </w:tblPr>
      <w:tblGrid>
        <w:gridCol w:w="2165"/>
        <w:gridCol w:w="125"/>
        <w:gridCol w:w="2705"/>
      </w:tblGrid>
      <w:tr>
        <w:trPr/>
        <w:tc>
          <w:tcPr>
            <w:tcW w:w="2165" w:type="dxa"/>
            <w:vMerge w:val="restart"/>
            <w:tcBorders>
              <w:top w:val="single" w:sz="12" w:space="0" w:color="000000"/>
              <w:left w:val="single" w:sz="12" w:space="0" w:color="000000"/>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 OWNED</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EACH REPORTING</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top w:val="single" w:sz="12" w:space="0" w:color="000000"/>
              <w:left w:val="single" w:sz="12" w:space="0" w:color="000000"/>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tcMar>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right w:val="single" w:sz="12" w:space="0" w:color="000000"/>
            </w:tcBorders>
            <w:shd w:fill="auto" w:val="clear"/>
            <w:tcMar>
              <w:top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70" w:type="dxa"/>
        <w:jc w:val="left"/>
        <w:tblInd w:w="0" w:type="dxa"/>
        <w:tblCellMar>
          <w:top w:w="28" w:type="dxa"/>
          <w:left w:w="28" w:type="dxa"/>
          <w:bottom w:w="28" w:type="dxa"/>
          <w:right w:w="0" w:type="dxa"/>
        </w:tblCellMar>
      </w:tblPr>
      <w:tblGrid>
        <w:gridCol w:w="245"/>
        <w:gridCol w:w="7580"/>
        <w:gridCol w:w="245"/>
      </w:tblGrid>
      <w:tr>
        <w:trPr/>
        <w:tc>
          <w:tcPr>
            <w:tcW w:w="245"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80"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c>
          <w:tcPr>
            <w:tcW w:w="245"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4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015" w:type="dxa"/>
        <w:jc w:val="left"/>
        <w:tblInd w:w="0" w:type="dxa"/>
        <w:tblCellMar>
          <w:top w:w="28" w:type="dxa"/>
          <w:left w:w="28" w:type="dxa"/>
          <w:bottom w:w="28" w:type="dxa"/>
          <w:right w:w="0" w:type="dxa"/>
        </w:tblCellMar>
      </w:tblPr>
      <w:tblGrid>
        <w:gridCol w:w="140"/>
        <w:gridCol w:w="5345"/>
        <w:gridCol w:w="530"/>
      </w:tblGrid>
      <w:tr>
        <w:trPr/>
        <w:tc>
          <w:tcPr>
            <w:tcW w:w="140"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45"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 Møller Holding A/S</w:t>
            </w:r>
          </w:p>
        </w:tc>
        <w:tc>
          <w:tcPr>
            <w:tcW w:w="530"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45"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tcBorders>
            <w:shd w:fill="auto" w:val="clear"/>
            <w:tcMar>
              <w:top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45" w:type="dxa"/>
            <w:tcBorders>
              <w:left w:val="single" w:sz="12" w:space="0" w:color="000000"/>
            </w:tcBorders>
            <w:shd w:fill="auto" w:val="clear"/>
            <w:tcMar>
              <w:top w:w="0" w:type="dxa"/>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c>
          <w:tcPr>
            <w:tcW w:w="530" w:type="dxa"/>
            <w:tcBorders>
              <w:right w:val="single" w:sz="12" w:space="0" w:color="000000"/>
            </w:tcBorders>
            <w:shd w:fill="auto" w:val="clear"/>
            <w:tcMar>
              <w:top w:w="0" w:type="dxa"/>
              <w:left w:w="0" w:type="dxa"/>
              <w:bottom w:w="0" w:type="dxa"/>
              <w:right w:w="28" w:type="dxa"/>
            </w:tcMar>
            <w:vAlign w:val="center"/>
          </w:tcPr>
          <w:p>
            <w:pPr>
              <w:pStyle w:val="TableContents"/>
              <w:spacing w:before="0" w:after="283"/>
              <w:rPr>
                <w:caps w:val="false"/>
                <w:smallCaps w:val="false"/>
              </w:rPr>
            </w:pPr>
            <w:r>
              <w:rPr>
                <w:caps w:val="false"/>
                <w:smallCaps w:val="false"/>
              </w:rPr>
              <w:t> </w:t>
            </w:r>
          </w:p>
        </w:tc>
      </w:tr>
    </w:tbl>
    <w:tbl>
      <w:tblPr>
        <w:tblW w:w="4995" w:type="dxa"/>
        <w:jc w:val="left"/>
        <w:tblInd w:w="0" w:type="dxa"/>
        <w:tblCellMar>
          <w:top w:w="28" w:type="dxa"/>
          <w:left w:w="28" w:type="dxa"/>
          <w:bottom w:w="0" w:type="dxa"/>
          <w:right w:w="0" w:type="dxa"/>
        </w:tblCellMar>
      </w:tblPr>
      <w:tblGrid>
        <w:gridCol w:w="2165"/>
        <w:gridCol w:w="125"/>
        <w:gridCol w:w="2705"/>
      </w:tblGrid>
      <w:tr>
        <w:trPr/>
        <w:tc>
          <w:tcPr>
            <w:tcW w:w="2165" w:type="dxa"/>
            <w:vMerge w:val="restart"/>
            <w:tcBorders>
              <w:top w:val="single" w:sz="12" w:space="0" w:color="000000"/>
              <w:left w:val="single" w:sz="12" w:space="0" w:color="000000"/>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 OWNED</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EACH REPORTING</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top w:val="single" w:sz="12" w:space="0" w:color="000000"/>
              <w:left w:val="single" w:sz="12" w:space="0" w:color="000000"/>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tcMar>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right w:val="single" w:sz="12" w:space="0" w:color="000000"/>
            </w:tcBorders>
            <w:shd w:fill="auto" w:val="clear"/>
            <w:tcMar>
              <w:top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70" w:type="dxa"/>
        <w:jc w:val="left"/>
        <w:tblInd w:w="0" w:type="dxa"/>
        <w:tblCellMar>
          <w:top w:w="28" w:type="dxa"/>
          <w:left w:w="28" w:type="dxa"/>
          <w:bottom w:w="28" w:type="dxa"/>
          <w:right w:w="0" w:type="dxa"/>
        </w:tblCellMar>
      </w:tblPr>
      <w:tblGrid>
        <w:gridCol w:w="245"/>
        <w:gridCol w:w="7580"/>
        <w:gridCol w:w="245"/>
      </w:tblGrid>
      <w:tr>
        <w:trPr/>
        <w:tc>
          <w:tcPr>
            <w:tcW w:w="245"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80"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c>
          <w:tcPr>
            <w:tcW w:w="245"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5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900" w:type="dxa"/>
        <w:jc w:val="left"/>
        <w:tblInd w:w="0" w:type="dxa"/>
        <w:tblCellMar>
          <w:top w:w="28" w:type="dxa"/>
          <w:left w:w="28" w:type="dxa"/>
          <w:bottom w:w="28" w:type="dxa"/>
          <w:right w:w="0" w:type="dxa"/>
        </w:tblCellMar>
      </w:tblPr>
      <w:tblGrid>
        <w:gridCol w:w="140"/>
        <w:gridCol w:w="6230"/>
        <w:gridCol w:w="530"/>
      </w:tblGrid>
      <w:tr>
        <w:trPr/>
        <w:tc>
          <w:tcPr>
            <w:tcW w:w="140"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30"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Møller og Hustru Chastine Mc-Kinney Møllers Fond til almene Formaal</w:t>
            </w:r>
          </w:p>
        </w:tc>
        <w:tc>
          <w:tcPr>
            <w:tcW w:w="530"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3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3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5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140" w:type="dxa"/>
            <w:tcBorders>
              <w:left w:val="single" w:sz="12" w:space="0" w:color="000000"/>
            </w:tcBorders>
            <w:shd w:fill="auto" w:val="clear"/>
            <w:tcMar>
              <w:top w:w="0" w:type="dxa"/>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30" w:type="dxa"/>
            <w:tcBorders>
              <w:left w:val="single" w:sz="12" w:space="0" w:color="000000"/>
            </w:tcBorders>
            <w:shd w:fill="auto" w:val="clear"/>
            <w:tcMar>
              <w:top w:w="0" w:type="dxa"/>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c>
          <w:tcPr>
            <w:tcW w:w="530" w:type="dxa"/>
            <w:tcBorders>
              <w:right w:val="single" w:sz="12" w:space="0" w:color="000000"/>
            </w:tcBorders>
            <w:shd w:fill="auto" w:val="clear"/>
            <w:tcMar>
              <w:top w:w="0" w:type="dxa"/>
              <w:left w:w="0" w:type="dxa"/>
              <w:bottom w:w="0" w:type="dxa"/>
              <w:right w:w="28" w:type="dxa"/>
            </w:tcMar>
            <w:vAlign w:val="center"/>
          </w:tcPr>
          <w:p>
            <w:pPr>
              <w:pStyle w:val="TableContents"/>
              <w:spacing w:before="0" w:after="283"/>
              <w:rPr>
                <w:caps w:val="false"/>
                <w:smallCaps w:val="false"/>
              </w:rPr>
            </w:pPr>
            <w:r>
              <w:rPr>
                <w:caps w:val="false"/>
                <w:smallCaps w:val="false"/>
              </w:rPr>
              <w:t> </w:t>
            </w:r>
          </w:p>
        </w:tc>
      </w:tr>
    </w:tbl>
    <w:tbl>
      <w:tblPr>
        <w:tblW w:w="4995" w:type="dxa"/>
        <w:jc w:val="left"/>
        <w:tblInd w:w="0" w:type="dxa"/>
        <w:tblCellMar>
          <w:top w:w="28" w:type="dxa"/>
          <w:left w:w="28" w:type="dxa"/>
          <w:bottom w:w="0" w:type="dxa"/>
          <w:right w:w="0" w:type="dxa"/>
        </w:tblCellMar>
      </w:tblPr>
      <w:tblGrid>
        <w:gridCol w:w="2165"/>
        <w:gridCol w:w="125"/>
        <w:gridCol w:w="2705"/>
      </w:tblGrid>
      <w:tr>
        <w:trPr/>
        <w:tc>
          <w:tcPr>
            <w:tcW w:w="2165" w:type="dxa"/>
            <w:vMerge w:val="restart"/>
            <w:tcBorders>
              <w:top w:val="single" w:sz="12" w:space="0" w:color="000000"/>
              <w:left w:val="single" w:sz="12" w:space="0" w:color="000000"/>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 OWNED</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EACH REPORTING</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125" w:type="dxa"/>
            <w:tcBorders>
              <w:top w:val="single" w:sz="12" w:space="0" w:color="000000"/>
              <w:left w:val="single" w:sz="12" w:space="0" w:color="000000"/>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tcMar>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bottom w:val="single" w:sz="12" w:space="0" w:color="000000"/>
            </w:tcBorders>
            <w:shd w:fill="auto"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left w:val="single" w:sz="12" w:space="0" w:color="000000"/>
              <w:bottom w:val="single" w:sz="12" w:space="0" w:color="000000"/>
              <w:right w:val="single" w:sz="12" w:space="0" w:color="000000"/>
            </w:tcBorders>
            <w:shd w:fill="auto" w:val="clear"/>
            <w:tcMar>
              <w:top w:w="0" w:type="dxa"/>
              <w:bottom w:w="28"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r>
      <w:tr>
        <w:trPr/>
        <w:tc>
          <w:tcPr>
            <w:tcW w:w="2165" w:type="dxa"/>
            <w:vMerge w:val="continue"/>
            <w:tcBorders>
              <w:top w:val="single" w:sz="12" w:space="0" w:color="000000"/>
              <w:left w:val="single" w:sz="12" w:space="0" w:color="000000"/>
            </w:tcBorders>
            <w:shd w:fill="auto" w:val="clear"/>
            <w:vAlign w:val="center"/>
          </w:tcPr>
          <w:p>
            <w:pPr>
              <w:pStyle w:val="Normal"/>
              <w:rPr/>
            </w:pPr>
            <w:r>
              <w:rPr/>
            </w:r>
          </w:p>
        </w:tc>
        <w:tc>
          <w:tcPr>
            <w:tcW w:w="125" w:type="dxa"/>
            <w:tcBorders>
              <w:left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right w:val="single" w:sz="12" w:space="0" w:color="000000"/>
            </w:tcBorders>
            <w:shd w:fill="auto" w:val="clear"/>
            <w:tcMar>
              <w:top w:w="0" w:type="dxa"/>
              <w:right w:w="28"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70" w:type="dxa"/>
        <w:jc w:val="left"/>
        <w:tblInd w:w="0" w:type="dxa"/>
        <w:tblCellMar>
          <w:top w:w="28" w:type="dxa"/>
          <w:left w:w="28" w:type="dxa"/>
          <w:bottom w:w="28" w:type="dxa"/>
          <w:right w:w="0" w:type="dxa"/>
        </w:tblCellMar>
      </w:tblPr>
      <w:tblGrid>
        <w:gridCol w:w="245"/>
        <w:gridCol w:w="7580"/>
        <w:gridCol w:w="245"/>
      </w:tblGrid>
      <w:tr>
        <w:trPr/>
        <w:tc>
          <w:tcPr>
            <w:tcW w:w="245" w:type="dxa"/>
            <w:tcBorders>
              <w:top w:val="single" w:sz="12" w:space="0" w:color="000000"/>
              <w:left w:val="single" w:sz="12" w:space="0" w:color="000000"/>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80" w:type="dxa"/>
            <w:tcBorders>
              <w:top w:val="single" w:sz="12" w:space="0" w:color="000000"/>
              <w:left w:val="single" w:sz="12" w:space="0" w:color="000000"/>
              <w:bottom w:val="single" w:sz="12" w:space="0" w:color="000000"/>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6,202,217</w:t>
            </w:r>
          </w:p>
        </w:tc>
        <w:tc>
          <w:tcPr>
            <w:tcW w:w="245" w:type="dxa"/>
            <w:tcBorders>
              <w:top w:val="single" w:sz="12" w:space="0" w:color="000000"/>
              <w:bottom w:val="single" w:sz="12" w:space="0" w:color="000000"/>
              <w:right w:val="single" w:sz="12" w:space="0" w:color="000000"/>
            </w:tcBorders>
            <w:shd w:fill="auto" w:val="clear"/>
            <w:tcMar>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r>
        <w:trPr/>
        <w:tc>
          <w:tcPr>
            <w:tcW w:w="245" w:type="dxa"/>
            <w:tcBorders>
              <w:left w:val="single" w:sz="12" w:space="0" w:color="000000"/>
              <w:bottom w:val="single" w:sz="12"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80" w:type="dxa"/>
            <w:tcBorders>
              <w:left w:val="single" w:sz="12" w:space="0" w:color="000000"/>
              <w:bottom w:val="single" w:sz="12"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caps w:val="false"/>
                <w:smallCaps w:val="false"/>
              </w:rPr>
            </w:pPr>
            <w:r>
              <w:rPr>
                <w:caps w:val="false"/>
                <w:smallCaps w:val="false"/>
              </w:rPr>
              <w:t> </w:t>
            </w:r>
          </w:p>
        </w:tc>
      </w:tr>
    </w:tbl>
    <w:p>
      <w:pPr>
        <w:pStyle w:val="TextBody"/>
        <w:ind w:left="0" w:right="0" w:hanging="0"/>
        <w:jc w:val="both"/>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6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79"/>
        <w:gridCol w:w="245"/>
        <w:gridCol w:w="9381"/>
      </w:tblGrid>
      <w:tr>
        <w:trPr/>
        <w:tc>
          <w:tcPr>
            <w:tcW w:w="579" w:type="dxa"/>
            <w:tcBorders/>
            <w:shd w:fill="auto" w:val="clear"/>
            <w:vAlign w:val="center"/>
          </w:tcPr>
          <w:p>
            <w:pPr>
              <w:pStyle w:val="TableContents"/>
              <w:spacing w:before="0" w:after="283"/>
              <w:jc w:val="both"/>
              <w:rPr>
                <w:b/>
                <w:sz w:val="20"/>
              </w:rPr>
            </w:pPr>
            <w:r>
              <w:rPr>
                <w:b/>
                <w:sz w:val="20"/>
              </w:rPr>
              <w:t>ITEM 1.</w:t>
            </w:r>
          </w:p>
        </w:tc>
        <w:tc>
          <w:tcPr>
            <w:tcW w:w="245" w:type="dxa"/>
            <w:tcBorders/>
            <w:shd w:fill="auto" w:val="clear"/>
            <w:vAlign w:val="center"/>
          </w:tcPr>
          <w:p>
            <w:pPr>
              <w:pStyle w:val="TableContents"/>
              <w:spacing w:before="0" w:after="283"/>
              <w:rPr>
                <w:sz w:val="20"/>
              </w:rPr>
            </w:pPr>
            <w:r>
              <w:rPr>
                <w:sz w:val="20"/>
              </w:rPr>
              <w:t>(a)</w:t>
            </w:r>
          </w:p>
        </w:tc>
        <w:tc>
          <w:tcPr>
            <w:tcW w:w="9381" w:type="dxa"/>
            <w:tcBorders/>
            <w:shd w:fill="auto" w:val="clear"/>
            <w:vAlign w:val="center"/>
          </w:tcPr>
          <w:p>
            <w:pPr>
              <w:pStyle w:val="TableContents"/>
              <w:spacing w:before="0" w:after="283"/>
              <w:rPr>
                <w:sz w:val="20"/>
              </w:rPr>
            </w:pPr>
            <w:r>
              <w:rPr>
                <w:sz w:val="20"/>
              </w:rPr>
              <w:t xml:space="preserve">Name of Issuer: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TMC the metals Co Inc.</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(b)</w:t>
            </w:r>
          </w:p>
        </w:tc>
        <w:tc>
          <w:tcPr>
            <w:tcW w:w="9381" w:type="dxa"/>
            <w:tcBorders/>
            <w:shd w:fill="auto" w:val="clear"/>
            <w:vAlign w:val="center"/>
          </w:tcPr>
          <w:p>
            <w:pPr>
              <w:pStyle w:val="TableContents"/>
              <w:spacing w:before="0" w:after="283"/>
              <w:rPr>
                <w:sz w:val="20"/>
              </w:rPr>
            </w:pPr>
            <w:r>
              <w:rPr>
                <w:sz w:val="20"/>
              </w:rPr>
              <w:t>Address of Issuer’s Principal Executive Offices:</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1601 BRYAN STREET, SUITE 4141</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b/>
                <w:sz w:val="20"/>
              </w:rPr>
            </w:pPr>
            <w:r>
              <w:rPr>
                <w:b/>
                <w:sz w:val="20"/>
              </w:rPr>
              <w:t>ITEM 2.</w:t>
            </w:r>
          </w:p>
        </w:tc>
        <w:tc>
          <w:tcPr>
            <w:tcW w:w="245" w:type="dxa"/>
            <w:tcBorders/>
            <w:shd w:fill="auto" w:val="clear"/>
            <w:vAlign w:val="center"/>
          </w:tcPr>
          <w:p>
            <w:pPr>
              <w:pStyle w:val="TableContents"/>
              <w:spacing w:before="0" w:after="283"/>
              <w:rPr>
                <w:sz w:val="20"/>
              </w:rPr>
            </w:pPr>
            <w:r>
              <w:rPr>
                <w:sz w:val="20"/>
              </w:rPr>
              <w:t>(a)</w:t>
            </w:r>
          </w:p>
        </w:tc>
        <w:tc>
          <w:tcPr>
            <w:tcW w:w="9381" w:type="dxa"/>
            <w:tcBorders/>
            <w:shd w:fill="auto" w:val="clear"/>
            <w:vAlign w:val="center"/>
          </w:tcPr>
          <w:p>
            <w:pPr>
              <w:pStyle w:val="TableContents"/>
              <w:spacing w:before="0" w:after="283"/>
              <w:rPr>
                <w:sz w:val="20"/>
              </w:rPr>
            </w:pPr>
            <w:r>
              <w:rPr>
                <w:sz w:val="20"/>
              </w:rPr>
              <w:t>Name of Person Filing:</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on behalf of each of the following persons (collectively, the “</w:t>
            </w:r>
            <w:r>
              <w:rPr>
                <w:rFonts w:ascii="Times New Roman;Times;Serif" w:hAnsi="Times New Roman;Times;Serif"/>
                <w:b w:val="false"/>
                <w:i w:val="false"/>
                <w:caps w:val="false"/>
                <w:smallCaps w:val="false"/>
                <w:sz w:val="20"/>
                <w:u w:val="single"/>
              </w:rPr>
              <w:t>Reporting Persons</w:t>
            </w:r>
            <w:r>
              <w:rPr>
                <w:rFonts w:ascii="Times New Roman;Times;Serif" w:hAnsi="Times New Roman;Times;Serif"/>
                <w:b w:val="false"/>
                <w:i w:val="false"/>
                <w:caps w:val="false"/>
                <w:smallCaps w:val="false"/>
                <w:sz w:val="20"/>
              </w:rPr>
              <w:t>”):</w:t>
            </w:r>
          </w:p>
          <w:p>
            <w:pPr>
              <w:pStyle w:val="TableContents"/>
              <w:rPr>
                <w:caps w:val="false"/>
                <w:smallCaps w:val="false"/>
              </w:rPr>
            </w:pPr>
            <w:r>
              <w:rPr>
                <w:caps w:val="false"/>
                <w:smallCaps w:val="false"/>
              </w:rPr>
              <w:t> </w:t>
            </w:r>
          </w:p>
          <w:p>
            <w:pPr>
              <w:pStyle w:val="TableContents"/>
              <w:numPr>
                <w:ilvl w:val="0"/>
                <w:numId w:val="2"/>
              </w:numPr>
              <w:tabs>
                <w:tab w:val="clear" w:pos="1134"/>
                <w:tab w:val="left" w:pos="707" w:leader="none"/>
              </w:tabs>
              <w:spacing w:before="0" w:after="283"/>
              <w:ind w:left="707" w:hanging="283"/>
              <w:rPr/>
            </w:pPr>
            <w:r>
              <w:rPr>
                <w:sz w:val="20"/>
              </w:rPr>
              <w:t>Maersk Supply Service A/S</w:t>
            </w:r>
            <w:r>
              <w:rPr/>
              <w:t xml:space="preserve"> </w:t>
            </w:r>
          </w:p>
          <w:p>
            <w:pPr>
              <w:pStyle w:val="TableContents"/>
              <w:numPr>
                <w:ilvl w:val="0"/>
                <w:numId w:val="2"/>
              </w:numPr>
              <w:tabs>
                <w:tab w:val="clear" w:pos="1134"/>
                <w:tab w:val="left" w:pos="707" w:leader="none"/>
              </w:tabs>
              <w:spacing w:before="0" w:after="283"/>
              <w:ind w:left="707" w:hanging="283"/>
              <w:rPr/>
            </w:pPr>
            <w:r>
              <w:rPr>
                <w:sz w:val="20"/>
              </w:rPr>
              <w:t>A.P. Møller - Mærsk A/S</w:t>
            </w:r>
            <w:r>
              <w:rPr/>
              <w:t xml:space="preserve"> </w:t>
            </w:r>
          </w:p>
          <w:p>
            <w:pPr>
              <w:pStyle w:val="TableContents"/>
              <w:numPr>
                <w:ilvl w:val="0"/>
                <w:numId w:val="2"/>
              </w:numPr>
              <w:tabs>
                <w:tab w:val="clear" w:pos="1134"/>
                <w:tab w:val="left" w:pos="707" w:leader="none"/>
              </w:tabs>
              <w:spacing w:before="0" w:after="283"/>
              <w:ind w:left="707" w:hanging="283"/>
              <w:rPr/>
            </w:pPr>
            <w:r>
              <w:rPr>
                <w:sz w:val="20"/>
              </w:rPr>
              <w:t>A. P. Møller Holding A/S</w:t>
            </w:r>
            <w:r>
              <w:rPr/>
              <w:t xml:space="preserve"> </w:t>
            </w:r>
          </w:p>
          <w:p>
            <w:pPr>
              <w:pStyle w:val="TableContents"/>
              <w:numPr>
                <w:ilvl w:val="0"/>
                <w:numId w:val="2"/>
              </w:numPr>
              <w:tabs>
                <w:tab w:val="clear" w:pos="1134"/>
                <w:tab w:val="left" w:pos="707" w:leader="none"/>
              </w:tabs>
              <w:spacing w:before="0" w:after="283"/>
              <w:ind w:left="707" w:hanging="283"/>
              <w:rPr/>
            </w:pPr>
            <w:r>
              <w:rPr>
                <w:sz w:val="20"/>
              </w:rPr>
              <w:t>A.P. Møller og Hustru Chastine Mc-Kinney Møllers Fond til almene Formaal</w:t>
            </w:r>
            <w:r>
              <w:rPr/>
              <w:t xml:space="preserve">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(b)</w:t>
            </w:r>
          </w:p>
        </w:tc>
        <w:tc>
          <w:tcPr>
            <w:tcW w:w="9381" w:type="dxa"/>
            <w:tcBorders/>
            <w:shd w:fill="auto" w:val="clear"/>
            <w:vAlign w:val="center"/>
          </w:tcPr>
          <w:p>
            <w:pPr>
              <w:pStyle w:val="TableContents"/>
              <w:spacing w:before="0" w:after="283"/>
              <w:rPr>
                <w:sz w:val="20"/>
              </w:rPr>
            </w:pPr>
            <w:r>
              <w:rPr>
                <w:sz w:val="20"/>
              </w:rPr>
              <w:t>Address of Principal Business Office, or if none, Residence:</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the Reporting Persons is as follows:</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Esplanaden 50, 1263 Copenhagen K, Denmark</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(c)</w:t>
            </w:r>
          </w:p>
        </w:tc>
        <w:tc>
          <w:tcPr>
            <w:tcW w:w="9381" w:type="dxa"/>
            <w:tcBorders/>
            <w:shd w:fill="auto" w:val="clear"/>
            <w:vAlign w:val="center"/>
          </w:tcPr>
          <w:p>
            <w:pPr>
              <w:pStyle w:val="TableContents"/>
              <w:spacing w:before="0" w:after="283"/>
              <w:rPr>
                <w:sz w:val="20"/>
              </w:rPr>
            </w:pPr>
            <w:r>
              <w:rPr>
                <w:sz w:val="20"/>
              </w:rPr>
              <w:t>Citizenship:</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Denmark</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(d)</w:t>
            </w:r>
          </w:p>
        </w:tc>
        <w:tc>
          <w:tcPr>
            <w:tcW w:w="9381" w:type="dxa"/>
            <w:tcBorders/>
            <w:shd w:fill="auto" w:val="clear"/>
            <w:vAlign w:val="center"/>
          </w:tcPr>
          <w:p>
            <w:pPr>
              <w:pStyle w:val="TableContents"/>
              <w:spacing w:before="0" w:after="283"/>
              <w:rPr>
                <w:sz w:val="20"/>
              </w:rPr>
            </w:pPr>
            <w:r>
              <w:rPr>
                <w:sz w:val="20"/>
              </w:rPr>
              <w:t>Title of Class of Securities:</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TMC Common Shares without par value</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(e)</w:t>
            </w:r>
          </w:p>
        </w:tc>
        <w:tc>
          <w:tcPr>
            <w:tcW w:w="9381" w:type="dxa"/>
            <w:tcBorders/>
            <w:shd w:fill="auto" w:val="clear"/>
            <w:vAlign w:val="center"/>
          </w:tcPr>
          <w:p>
            <w:pPr>
              <w:pStyle w:val="TableContents"/>
              <w:spacing w:before="0" w:after="283"/>
              <w:rPr>
                <w:sz w:val="20"/>
              </w:rPr>
            </w:pPr>
            <w:r>
              <w:rPr>
                <w:sz w:val="20"/>
              </w:rPr>
              <w:t>CUSIP Number:</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87261Y106</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b/>
                <w:sz w:val="20"/>
              </w:rPr>
            </w:pPr>
            <w:r>
              <w:rPr>
                <w:b/>
                <w:sz w:val="20"/>
              </w:rPr>
              <w:t>ITEM 3.</w:t>
            </w:r>
          </w:p>
        </w:tc>
        <w:tc>
          <w:tcPr>
            <w:tcW w:w="9626" w:type="dxa"/>
            <w:gridSpan w:val="2"/>
            <w:tcBorders/>
            <w:shd w:fill="auto" w:val="clear"/>
            <w:vAlign w:val="center"/>
          </w:tcPr>
          <w:p>
            <w:pPr>
              <w:pStyle w:val="TableContents"/>
              <w:spacing w:before="0" w:after="283"/>
              <w:rPr>
                <w:sz w:val="20"/>
              </w:rPr>
            </w:pPr>
            <w:r>
              <w:rPr>
                <w:b/>
                <w:sz w:val="20"/>
              </w:rPr>
              <w:t xml:space="preserve">IF THIS STATEMENT IS FILED PURSUANT TO </w:t>
            </w:r>
            <w:r>
              <w:rPr>
                <w:sz w:val="20"/>
              </w:rPr>
              <w:t>§</w:t>
            </w:r>
            <w:r>
              <w:rPr>
                <w:b/>
                <w:sz w:val="20"/>
              </w:rPr>
              <w:t>240.13D-1(B) OR 240.13D-2(B) OR (C), CHECK WHETHER THE PERSON FILING IS A:</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sz w:val="20"/>
              </w:rPr>
            </w:pPr>
            <w:r>
              <w:rPr>
                <w:sz w:val="20"/>
              </w:rPr>
              <w:t>Not Applicable.</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b/>
                <w:sz w:val="20"/>
              </w:rPr>
            </w:pPr>
            <w:r>
              <w:rPr>
                <w:b/>
                <w:sz w:val="20"/>
              </w:rPr>
              <w:t>ITEM 4.</w:t>
            </w:r>
          </w:p>
        </w:tc>
        <w:tc>
          <w:tcPr>
            <w:tcW w:w="9626" w:type="dxa"/>
            <w:gridSpan w:val="2"/>
            <w:tcBorders/>
            <w:shd w:fill="auto" w:val="clear"/>
            <w:vAlign w:val="center"/>
          </w:tcPr>
          <w:p>
            <w:pPr>
              <w:pStyle w:val="TableContents"/>
              <w:spacing w:before="0" w:after="283"/>
              <w:rPr>
                <w:b/>
                <w:sz w:val="20"/>
              </w:rPr>
            </w:pPr>
            <w:r>
              <w:rPr>
                <w:b/>
                <w:sz w:val="20"/>
              </w:rPr>
              <w:t>OWNERSHIP.</w:t>
            </w:r>
          </w:p>
        </w:tc>
      </w:tr>
      <w:tr>
        <w:trPr/>
        <w:tc>
          <w:tcPr>
            <w:tcW w:w="579" w:type="dxa"/>
            <w:tcBorders/>
            <w:shd w:fill="auto" w:val="clear"/>
            <w:vAlign w:val="center"/>
          </w:tcPr>
          <w:p>
            <w:pPr>
              <w:pStyle w:val="TableContents"/>
              <w:spacing w:before="0" w:after="283"/>
              <w:jc w:val="both"/>
              <w:rPr/>
            </w:pPr>
            <w:r>
              <w:rPr/>
              <w:t> </w:t>
            </w:r>
          </w:p>
        </w:tc>
        <w:tc>
          <w:tcPr>
            <w:tcW w:w="9626" w:type="dxa"/>
            <w:gridSpan w:val="2"/>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reported herein are held directly by Mærsk Supply Services A/S, a wholly owned subsidiary of A.P. Møller - Mærsk A/S. A. P. Møller Holding A/S controls a majority of the outstanding equity interests and voting power of A.P. Møller - Mærsk A/S. A. P. Møller Holding A/S is a wholly owned subsidiary of A.P. Møller og Hustru Chastine Mc-Kinney Møllers Fond til almene Formaal (the “</w:t>
            </w:r>
            <w:r>
              <w:rPr>
                <w:rFonts w:ascii="Times New Roman;Times;Serif" w:hAnsi="Times New Roman;Times;Serif"/>
                <w:b w:val="false"/>
                <w:i w:val="false"/>
                <w:caps w:val="false"/>
                <w:smallCaps w:val="false"/>
                <w:sz w:val="20"/>
                <w:u w:val="single"/>
              </w:rPr>
              <w:t>Møller Foundation</w:t>
            </w:r>
            <w:r>
              <w:rPr>
                <w:rFonts w:ascii="Times New Roman;Times;Serif" w:hAnsi="Times New Roman;Times;Serif"/>
                <w:b w:val="false"/>
                <w:i w:val="false"/>
                <w:caps w:val="false"/>
                <w:smallCaps w:val="false"/>
                <w:sz w:val="20"/>
              </w:rPr>
              <w:t>”). Ane Mærsk Mc Kinney Uggla, Birgitte Possing, Lars-Erik Brenøe, Alette Mærsk Mc-Kinney Sørensen and Claus Michael Valentin Hemmingsen (each, a “Director” and collectively, the “Directors”) serve as the Directors on the Møller Foundation’s board of directors. Each Director expressly disclaims beneficial ownership of the shares beneficially held by the Møller Foundation. Percentage beneficial ownership is calculated based upon the 277,878,995 Common Shares without par value outstanding, as reported by the Issuer in its Form 10-K as of March 24, 2023.</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sz w:val="20"/>
              </w:rPr>
            </w:pPr>
            <w:r>
              <w:rPr>
                <w:sz w:val="20"/>
              </w:rPr>
              <w:t>(a)</w:t>
            </w:r>
          </w:p>
        </w:tc>
        <w:tc>
          <w:tcPr>
            <w:tcW w:w="9381" w:type="dxa"/>
            <w:tcBorders/>
            <w:shd w:fill="auto" w:val="clear"/>
            <w:vAlign w:val="center"/>
          </w:tcPr>
          <w:p>
            <w:pPr>
              <w:pStyle w:val="TableContents"/>
              <w:spacing w:before="0" w:after="283"/>
              <w:rPr>
                <w:sz w:val="20"/>
              </w:rPr>
            </w:pPr>
            <w:r>
              <w:rPr>
                <w:sz w:val="20"/>
              </w:rPr>
              <w:t xml:space="preserve">Amount beneficially owned: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pPr>
            <w:r>
              <w:rPr/>
              <w:t> </w:t>
            </w:r>
          </w:p>
        </w:tc>
      </w:tr>
      <w:tr>
        <w:trPr/>
        <w:tc>
          <w:tcPr>
            <w:tcW w:w="579"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rPr/>
            </w:pPr>
            <w:r>
              <w:rPr/>
              <w:t> </w:t>
            </w:r>
          </w:p>
        </w:tc>
        <w:tc>
          <w:tcPr>
            <w:tcW w:w="9381" w:type="dxa"/>
            <w:tcBorders/>
            <w:shd w:fill="auto" w:val="clear"/>
            <w:vAlign w:val="center"/>
          </w:tcPr>
          <w:p>
            <w:pPr>
              <w:pStyle w:val="TableContents"/>
              <w:spacing w:before="0" w:after="283"/>
              <w:rPr>
                <w:sz w:val="20"/>
              </w:rPr>
            </w:pPr>
            <w:r>
              <w:rPr>
                <w:sz w:val="20"/>
              </w:rPr>
              <w:t>See row 9 of the cover page of each Reporting Person</w:t>
            </w:r>
          </w:p>
        </w:tc>
      </w:tr>
    </w:tbl>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7 of 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44"/>
        <w:gridCol w:w="743"/>
        <w:gridCol w:w="713"/>
        <w:gridCol w:w="8105"/>
      </w:tblGrid>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pPr>
            <w:r>
              <w:rPr/>
              <w:t> </w:t>
            </w:r>
          </w:p>
        </w:tc>
        <w:tc>
          <w:tcPr>
            <w:tcW w:w="8818" w:type="dxa"/>
            <w:gridSpan w:val="2"/>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sz w:val="20"/>
              </w:rPr>
            </w:pPr>
            <w:r>
              <w:rPr>
                <w:sz w:val="20"/>
              </w:rPr>
              <w:t>(b)</w:t>
            </w:r>
          </w:p>
        </w:tc>
        <w:tc>
          <w:tcPr>
            <w:tcW w:w="8818" w:type="dxa"/>
            <w:gridSpan w:val="2"/>
            <w:tcBorders/>
            <w:shd w:fill="auto" w:val="clear"/>
            <w:vAlign w:val="center"/>
          </w:tcPr>
          <w:p>
            <w:pPr>
              <w:pStyle w:val="TableContents"/>
              <w:spacing w:before="0" w:after="283"/>
              <w:rPr>
                <w:sz w:val="20"/>
              </w:rPr>
            </w:pPr>
            <w:r>
              <w:rPr>
                <w:sz w:val="20"/>
              </w:rPr>
              <w:t>Percent of class:</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pPr>
            <w:r>
              <w:rPr/>
              <w:t> </w:t>
            </w:r>
          </w:p>
        </w:tc>
        <w:tc>
          <w:tcPr>
            <w:tcW w:w="8818" w:type="dxa"/>
            <w:gridSpan w:val="2"/>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pPr>
            <w:r>
              <w:rPr/>
              <w:t> </w:t>
            </w:r>
          </w:p>
        </w:tc>
        <w:tc>
          <w:tcPr>
            <w:tcW w:w="8818" w:type="dxa"/>
            <w:gridSpan w:val="2"/>
            <w:tcBorders/>
            <w:shd w:fill="auto" w:val="clear"/>
            <w:vAlign w:val="center"/>
          </w:tcPr>
          <w:p>
            <w:pPr>
              <w:pStyle w:val="TableContents"/>
              <w:spacing w:before="0" w:after="283"/>
              <w:rPr>
                <w:sz w:val="20"/>
              </w:rPr>
            </w:pPr>
            <w:r>
              <w:rPr>
                <w:sz w:val="20"/>
              </w:rPr>
              <w:t>See row 11 of the cover page of each Reporting Person</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pPr>
            <w:r>
              <w:rPr/>
              <w:t> </w:t>
            </w:r>
          </w:p>
        </w:tc>
        <w:tc>
          <w:tcPr>
            <w:tcW w:w="8818" w:type="dxa"/>
            <w:gridSpan w:val="2"/>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sz w:val="20"/>
              </w:rPr>
            </w:pPr>
            <w:r>
              <w:rPr>
                <w:sz w:val="20"/>
              </w:rPr>
              <w:t>(c)</w:t>
            </w:r>
          </w:p>
        </w:tc>
        <w:tc>
          <w:tcPr>
            <w:tcW w:w="8818" w:type="dxa"/>
            <w:gridSpan w:val="2"/>
            <w:tcBorders/>
            <w:shd w:fill="auto" w:val="clear"/>
            <w:vAlign w:val="center"/>
          </w:tcPr>
          <w:p>
            <w:pPr>
              <w:pStyle w:val="TableContents"/>
              <w:spacing w:before="0" w:after="283"/>
              <w:rPr>
                <w:sz w:val="20"/>
              </w:rPr>
            </w:pPr>
            <w:r>
              <w:rPr>
                <w:sz w:val="20"/>
              </w:rPr>
              <w:t>Number of shares as to which such person has:</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rPr/>
            </w:pPr>
            <w:r>
              <w:rPr/>
              <w:t> </w:t>
            </w:r>
          </w:p>
        </w:tc>
        <w:tc>
          <w:tcPr>
            <w:tcW w:w="8818" w:type="dxa"/>
            <w:gridSpan w:val="2"/>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sz w:val="20"/>
              </w:rPr>
            </w:pPr>
            <w:r>
              <w:rPr>
                <w:sz w:val="20"/>
              </w:rPr>
              <w:t>(i)</w:t>
            </w:r>
          </w:p>
        </w:tc>
        <w:tc>
          <w:tcPr>
            <w:tcW w:w="8105" w:type="dxa"/>
            <w:tcBorders/>
            <w:shd w:fill="auto" w:val="clear"/>
            <w:vAlign w:val="center"/>
          </w:tcPr>
          <w:p>
            <w:pPr>
              <w:pStyle w:val="TableContents"/>
              <w:spacing w:before="0" w:after="283"/>
              <w:rPr>
                <w:sz w:val="20"/>
              </w:rPr>
            </w:pPr>
            <w:r>
              <w:rPr>
                <w:sz w:val="20"/>
              </w:rPr>
              <w:t>Sole power to vote or to direct the vote:</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sz w:val="20"/>
              </w:rPr>
            </w:pPr>
            <w:r>
              <w:rPr>
                <w:sz w:val="20"/>
              </w:rPr>
              <w:t>See row 5 of the cover page of each Reporting Person.</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sz w:val="20"/>
              </w:rPr>
            </w:pPr>
            <w:r>
              <w:rPr>
                <w:sz w:val="20"/>
              </w:rPr>
              <w:t>(ii)</w:t>
            </w:r>
          </w:p>
        </w:tc>
        <w:tc>
          <w:tcPr>
            <w:tcW w:w="8105" w:type="dxa"/>
            <w:tcBorders/>
            <w:shd w:fill="auto" w:val="clear"/>
            <w:vAlign w:val="center"/>
          </w:tcPr>
          <w:p>
            <w:pPr>
              <w:pStyle w:val="TableContents"/>
              <w:spacing w:before="0" w:after="283"/>
              <w:rPr>
                <w:sz w:val="20"/>
              </w:rPr>
            </w:pPr>
            <w:r>
              <w:rPr>
                <w:sz w:val="20"/>
              </w:rPr>
              <w:t>Shared power to vote or to direct the vote:</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sz w:val="20"/>
              </w:rPr>
            </w:pPr>
            <w:r>
              <w:rPr>
                <w:sz w:val="20"/>
              </w:rPr>
              <w:t>See row 6 of the cover page of each Reporting Person.</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sz w:val="20"/>
              </w:rPr>
            </w:pPr>
            <w:r>
              <w:rPr>
                <w:sz w:val="20"/>
              </w:rPr>
              <w:t>(iii)</w:t>
            </w:r>
          </w:p>
        </w:tc>
        <w:tc>
          <w:tcPr>
            <w:tcW w:w="8105" w:type="dxa"/>
            <w:tcBorders/>
            <w:shd w:fill="auto" w:val="clear"/>
            <w:vAlign w:val="center"/>
          </w:tcPr>
          <w:p>
            <w:pPr>
              <w:pStyle w:val="TableContents"/>
              <w:spacing w:before="0" w:after="283"/>
              <w:rPr>
                <w:sz w:val="20"/>
              </w:rPr>
            </w:pPr>
            <w:r>
              <w:rPr>
                <w:sz w:val="20"/>
              </w:rPr>
              <w:t>Sole power to dispose or to direct the disposition of:</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sz w:val="20"/>
              </w:rPr>
            </w:pPr>
            <w:r>
              <w:rPr>
                <w:sz w:val="20"/>
              </w:rPr>
              <w:t>See row 7 of the cover page of each Reporting Person.</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sz w:val="20"/>
              </w:rPr>
            </w:pPr>
            <w:r>
              <w:rPr>
                <w:sz w:val="20"/>
              </w:rPr>
              <w:t>(iv)</w:t>
            </w:r>
          </w:p>
        </w:tc>
        <w:tc>
          <w:tcPr>
            <w:tcW w:w="8105" w:type="dxa"/>
            <w:tcBorders/>
            <w:shd w:fill="auto" w:val="clear"/>
            <w:vAlign w:val="center"/>
          </w:tcPr>
          <w:p>
            <w:pPr>
              <w:pStyle w:val="TableContents"/>
              <w:spacing w:before="0" w:after="283"/>
              <w:rPr>
                <w:sz w:val="20"/>
              </w:rPr>
            </w:pPr>
            <w:r>
              <w:rPr>
                <w:sz w:val="20"/>
              </w:rPr>
              <w:t xml:space="preserve">Shared power to dispose or to direct the disposition of: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jc w:val="both"/>
              <w:rPr/>
            </w:pPr>
            <w:r>
              <w:rPr/>
              <w:t> </w:t>
            </w:r>
          </w:p>
        </w:tc>
        <w:tc>
          <w:tcPr>
            <w:tcW w:w="743" w:type="dxa"/>
            <w:tcBorders/>
            <w:shd w:fill="auto" w:val="clear"/>
            <w:vAlign w:val="center"/>
          </w:tcPr>
          <w:p>
            <w:pPr>
              <w:pStyle w:val="TableContents"/>
              <w:spacing w:before="0" w:after="283"/>
              <w:jc w:val="both"/>
              <w:rPr/>
            </w:pPr>
            <w:r>
              <w:rPr/>
              <w:t> </w:t>
            </w:r>
          </w:p>
        </w:tc>
        <w:tc>
          <w:tcPr>
            <w:tcW w:w="713"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283"/>
              <w:rPr>
                <w:sz w:val="20"/>
              </w:rPr>
            </w:pPr>
            <w:r>
              <w:rPr>
                <w:sz w:val="20"/>
              </w:rPr>
              <w:t>See row 8 of the cover page of each Reporting Person.</w:t>
            </w:r>
          </w:p>
        </w:tc>
      </w:tr>
      <w:tr>
        <w:trPr/>
        <w:tc>
          <w:tcPr>
            <w:tcW w:w="10205" w:type="dxa"/>
            <w:gridSpan w:val="4"/>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5.</w:t>
            </w:r>
          </w:p>
        </w:tc>
        <w:tc>
          <w:tcPr>
            <w:tcW w:w="9561" w:type="dxa"/>
            <w:gridSpan w:val="3"/>
            <w:tcBorders/>
            <w:shd w:fill="auto" w:val="clear"/>
            <w:vAlign w:val="center"/>
          </w:tcPr>
          <w:p>
            <w:pPr>
              <w:pStyle w:val="TableContents"/>
              <w:spacing w:before="0" w:after="283"/>
              <w:rPr>
                <w:b/>
                <w:sz w:val="20"/>
              </w:rPr>
            </w:pPr>
            <w:r>
              <w:rPr>
                <w:b/>
                <w:sz w:val="20"/>
              </w:rPr>
              <w:t>OWNERSHIP OF FIVE PERCENT OR LESS OF A CLASS.</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sz w:val="20"/>
              </w:rPr>
            </w:pPr>
            <w:r>
              <w:rPr>
                <w:sz w:val="20"/>
              </w:rPr>
              <w:t>If this statement is being filed to report the fact that as of the date hereof the reporting person has ceased to be the beneficial owner of more than five percent of the class of securities, check the following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6.</w:t>
            </w:r>
          </w:p>
        </w:tc>
        <w:tc>
          <w:tcPr>
            <w:tcW w:w="9561" w:type="dxa"/>
            <w:gridSpan w:val="3"/>
            <w:tcBorders/>
            <w:shd w:fill="auto" w:val="clear"/>
            <w:vAlign w:val="center"/>
          </w:tcPr>
          <w:p>
            <w:pPr>
              <w:pStyle w:val="TableContents"/>
              <w:spacing w:before="0" w:after="283"/>
              <w:rPr>
                <w:b/>
                <w:sz w:val="20"/>
              </w:rPr>
            </w:pPr>
            <w:r>
              <w:rPr>
                <w:b/>
                <w:sz w:val="20"/>
              </w:rPr>
              <w:t>OWNERSHIP OF MORE THAN FIVE PERCENT ON BEHALF OF ANOTHER PERSON.</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sz w:val="20"/>
              </w:rPr>
            </w:pPr>
            <w:r>
              <w:rPr>
                <w:sz w:val="20"/>
              </w:rPr>
              <w:t xml:space="preserve">Not applicable.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7.</w:t>
            </w:r>
          </w:p>
        </w:tc>
        <w:tc>
          <w:tcPr>
            <w:tcW w:w="9561" w:type="dxa"/>
            <w:gridSpan w:val="3"/>
            <w:tcBorders/>
            <w:shd w:fill="auto" w:val="clear"/>
            <w:vAlign w:val="center"/>
          </w:tcPr>
          <w:p>
            <w:pPr>
              <w:pStyle w:val="TableContents"/>
              <w:spacing w:before="0" w:after="283"/>
              <w:rPr>
                <w:b/>
                <w:sz w:val="20"/>
              </w:rPr>
            </w:pPr>
            <w:r>
              <w:rPr>
                <w:b/>
                <w:sz w:val="20"/>
              </w:rPr>
              <w:t>IDENTIFICATION AND CLASSIFICATION OF THE SUBSIDIARY WHICH ACQUIRED THE SECURITY BEING REPORTED ON BY THE PARENT HOLDING COMPANY.</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8.</w:t>
            </w:r>
          </w:p>
        </w:tc>
        <w:tc>
          <w:tcPr>
            <w:tcW w:w="9561" w:type="dxa"/>
            <w:gridSpan w:val="3"/>
            <w:tcBorders/>
            <w:shd w:fill="auto" w:val="clear"/>
            <w:vAlign w:val="center"/>
          </w:tcPr>
          <w:p>
            <w:pPr>
              <w:pStyle w:val="TableContents"/>
              <w:spacing w:before="0" w:after="283"/>
              <w:rPr>
                <w:b/>
                <w:sz w:val="20"/>
              </w:rPr>
            </w:pPr>
            <w:r>
              <w:rPr>
                <w:b/>
                <w:sz w:val="20"/>
              </w:rPr>
              <w:t>IDENTIFICATION AND CLASSIFICATION OF MEMBERS OF THE GROUP.</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9.</w:t>
            </w:r>
          </w:p>
        </w:tc>
        <w:tc>
          <w:tcPr>
            <w:tcW w:w="9561" w:type="dxa"/>
            <w:gridSpan w:val="3"/>
            <w:tcBorders/>
            <w:shd w:fill="auto" w:val="clear"/>
            <w:vAlign w:val="center"/>
          </w:tcPr>
          <w:p>
            <w:pPr>
              <w:pStyle w:val="TableContents"/>
              <w:spacing w:before="0" w:after="283"/>
              <w:rPr>
                <w:b/>
                <w:sz w:val="20"/>
              </w:rPr>
            </w:pPr>
            <w:r>
              <w:rPr>
                <w:b/>
                <w:sz w:val="20"/>
              </w:rPr>
              <w:t>NOTICE OF DISSOLUTION OF GROUP.</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sz w:val="20"/>
              </w:rPr>
            </w:pPr>
            <w:r>
              <w:rPr>
                <w:sz w:val="20"/>
              </w:rPr>
              <w:t xml:space="preserve">Not applicable.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b/>
                <w:sz w:val="20"/>
              </w:rPr>
            </w:pPr>
            <w:r>
              <w:rPr>
                <w:b/>
                <w:sz w:val="20"/>
              </w:rPr>
              <w:t>ITEM 10.</w:t>
            </w:r>
          </w:p>
        </w:tc>
        <w:tc>
          <w:tcPr>
            <w:tcW w:w="9561" w:type="dxa"/>
            <w:gridSpan w:val="3"/>
            <w:tcBorders/>
            <w:shd w:fill="auto" w:val="clear"/>
            <w:vAlign w:val="center"/>
          </w:tcPr>
          <w:p>
            <w:pPr>
              <w:pStyle w:val="TableContents"/>
              <w:spacing w:before="0" w:after="283"/>
              <w:rPr>
                <w:b/>
                <w:sz w:val="20"/>
              </w:rPr>
            </w:pPr>
            <w:r>
              <w:rPr>
                <w:b/>
                <w:sz w:val="20"/>
              </w:rPr>
              <w:t>CERTIFICATION.</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pPr>
            <w:r>
              <w:rPr/>
              <w:t> </w:t>
            </w:r>
          </w:p>
        </w:tc>
      </w:tr>
      <w:tr>
        <w:trPr/>
        <w:tc>
          <w:tcPr>
            <w:tcW w:w="644" w:type="dxa"/>
            <w:tcBorders/>
            <w:shd w:fill="auto" w:val="clear"/>
            <w:vAlign w:val="center"/>
          </w:tcPr>
          <w:p>
            <w:pPr>
              <w:pStyle w:val="TableContents"/>
              <w:spacing w:before="0" w:after="283"/>
              <w:rPr/>
            </w:pPr>
            <w:r>
              <w:rPr/>
              <w:t> </w:t>
            </w:r>
          </w:p>
        </w:tc>
        <w:tc>
          <w:tcPr>
            <w:tcW w:w="9561" w:type="dxa"/>
            <w:gridSpan w:val="3"/>
            <w:tcBorders/>
            <w:shd w:fill="auto" w:val="clear"/>
            <w:vAlign w:val="center"/>
          </w:tcPr>
          <w:p>
            <w:pPr>
              <w:pStyle w:val="TableContents"/>
              <w:spacing w:before="0" w:after="283"/>
              <w:rPr>
                <w:sz w:val="20"/>
              </w:rPr>
            </w:pPr>
            <w:r>
              <w:rPr>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r>
        <w:trPr/>
        <w:tc>
          <w:tcPr>
            <w:tcW w:w="644" w:type="dxa"/>
            <w:tcBorders/>
            <w:shd w:fill="auto" w:val="clear"/>
            <w:vAlign w:val="center"/>
          </w:tcPr>
          <w:p>
            <w:pPr>
              <w:pStyle w:val="TableContents"/>
              <w:spacing w:before="0" w:after="283"/>
              <w:jc w:val="right"/>
              <w:rPr/>
            </w:pPr>
            <w:r>
              <w:rPr/>
              <w:t> </w:t>
            </w:r>
          </w:p>
        </w:tc>
        <w:tc>
          <w:tcPr>
            <w:tcW w:w="9561" w:type="dxa"/>
            <w:gridSpan w:val="3"/>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380" w:type="dxa"/>
        <w:jc w:val="left"/>
        <w:tblInd w:w="0" w:type="dxa"/>
        <w:tblCellMar>
          <w:top w:w="28" w:type="dxa"/>
          <w:left w:w="28" w:type="dxa"/>
          <w:bottom w:w="28" w:type="dxa"/>
          <w:right w:w="28" w:type="dxa"/>
        </w:tblCellMar>
      </w:tblPr>
      <w:tblGrid>
        <w:gridCol w:w="1955"/>
        <w:gridCol w:w="1490"/>
        <w:gridCol w:w="935"/>
      </w:tblGrid>
      <w:tr>
        <w:trPr/>
        <w:tc>
          <w:tcPr>
            <w:tcW w:w="195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b/>
                <w:sz w:val="20"/>
              </w:rPr>
            </w:pPr>
            <w:r>
              <w:rPr>
                <w:b/>
                <w:sz w:val="20"/>
              </w:rPr>
              <w:t>CUSIP No. 87261Y106</w:t>
            </w:r>
          </w:p>
        </w:tc>
        <w:tc>
          <w:tcPr>
            <w:tcW w:w="1490" w:type="dxa"/>
            <w:tcBorders/>
            <w:shd w:fill="auto" w:val="clear"/>
            <w:tcMar>
              <w:top w:w="0" w:type="dxa"/>
              <w:left w:w="0" w:type="dxa"/>
              <w:bottom w:w="0" w:type="dxa"/>
              <w:right w:w="0" w:type="dxa"/>
            </w:tcMar>
            <w:vAlign w:val="center"/>
          </w:tcPr>
          <w:p>
            <w:pPr>
              <w:pStyle w:val="TableContents"/>
              <w:spacing w:before="0" w:after="283"/>
              <w:jc w:val="center"/>
              <w:rPr>
                <w:b/>
                <w:sz w:val="20"/>
              </w:rPr>
            </w:pPr>
            <w:r>
              <w:rPr>
                <w:b/>
                <w:sz w:val="20"/>
              </w:rPr>
              <w:t>SCHEDULE 13G</w:t>
            </w:r>
          </w:p>
        </w:tc>
        <w:tc>
          <w:tcPr>
            <w:tcW w:w="9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right"/>
              <w:rPr>
                <w:sz w:val="20"/>
              </w:rPr>
            </w:pPr>
            <w:r>
              <w:rPr>
                <w:sz w:val="20"/>
              </w:rPr>
              <w:t>Page 8 of 8</w:t>
            </w:r>
          </w:p>
        </w:tc>
      </w:tr>
    </w:tbl>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28, 2023</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2958" w:type="dxa"/>
        <w:jc w:val="left"/>
        <w:tblInd w:w="0" w:type="dxa"/>
        <w:tblCellMar>
          <w:top w:w="0" w:type="dxa"/>
          <w:left w:w="0" w:type="dxa"/>
          <w:bottom w:w="0" w:type="dxa"/>
          <w:right w:w="0" w:type="dxa"/>
        </w:tblCellMar>
      </w:tblPr>
      <w:tblGrid>
        <w:gridCol w:w="75"/>
        <w:gridCol w:w="390"/>
        <w:gridCol w:w="695"/>
        <w:gridCol w:w="1723"/>
        <w:gridCol w:w="75"/>
      </w:tblGrid>
      <w:tr>
        <w:trPr/>
        <w:tc>
          <w:tcPr>
            <w:tcW w:w="75" w:type="dxa"/>
            <w:tcBorders/>
            <w:shd w:fill="auto" w:val="clear"/>
            <w:vAlign w:val="center"/>
          </w:tcPr>
          <w:p>
            <w:pPr>
              <w:pStyle w:val="TableContents"/>
              <w:spacing w:before="0" w:after="283"/>
              <w:rPr/>
            </w:pPr>
            <w:r>
              <w:rPr/>
              <w:t> </w:t>
            </w:r>
          </w:p>
        </w:tc>
        <w:tc>
          <w:tcPr>
            <w:tcW w:w="2808" w:type="dxa"/>
            <w:gridSpan w:val="3"/>
            <w:tcBorders/>
            <w:shd w:fill="auto" w:val="clear"/>
            <w:vAlign w:val="center"/>
          </w:tcPr>
          <w:p>
            <w:pPr>
              <w:pStyle w:val="TableContents"/>
              <w:spacing w:before="0" w:after="283"/>
              <w:rPr>
                <w:b/>
              </w:rPr>
            </w:pPr>
            <w:r>
              <w:rPr>
                <w:b/>
              </w:rPr>
              <w:t>Maersk Supply Service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2418"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2418"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By:</w:t>
            </w:r>
          </w:p>
        </w:tc>
        <w:tc>
          <w:tcPr>
            <w:tcW w:w="2418" w:type="dxa"/>
            <w:gridSpan w:val="2"/>
            <w:tcBorders>
              <w:bottom w:val="single" w:sz="8" w:space="0" w:color="000000"/>
            </w:tcBorders>
            <w:shd w:fill="auto" w:val="clear"/>
            <w:tcMar>
              <w:bottom w:w="28" w:type="dxa"/>
            </w:tcMar>
            <w:vAlign w:val="center"/>
          </w:tcPr>
          <w:p>
            <w:pPr>
              <w:pStyle w:val="TableContents"/>
              <w:spacing w:before="0" w:after="283"/>
              <w:rPr/>
            </w:pPr>
            <w:r>
              <w:rPr/>
              <w:t>/s/  Frederik Olsson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Name:</w:t>
            </w:r>
          </w:p>
        </w:tc>
        <w:tc>
          <w:tcPr>
            <w:tcW w:w="172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Fredrik Olsson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Title:</w:t>
            </w:r>
          </w:p>
        </w:tc>
        <w:tc>
          <w:tcPr>
            <w:tcW w:w="1723" w:type="dxa"/>
            <w:tcBorders/>
            <w:shd w:fill="auto" w:val="clear"/>
            <w:vAlign w:val="center"/>
          </w:tcPr>
          <w:p>
            <w:pPr>
              <w:pStyle w:val="TableContents"/>
              <w:spacing w:before="0" w:after="283"/>
              <w:rPr/>
            </w:pPr>
            <w:r>
              <w:rPr/>
              <w:t>General Counsel</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3255" w:type="dxa"/>
        <w:jc w:val="left"/>
        <w:tblInd w:w="0" w:type="dxa"/>
        <w:tblCellMar>
          <w:top w:w="0" w:type="dxa"/>
          <w:left w:w="0" w:type="dxa"/>
          <w:bottom w:w="0" w:type="dxa"/>
          <w:right w:w="0" w:type="dxa"/>
        </w:tblCellMar>
      </w:tblPr>
      <w:tblGrid>
        <w:gridCol w:w="75"/>
        <w:gridCol w:w="365"/>
        <w:gridCol w:w="650"/>
        <w:gridCol w:w="2090"/>
        <w:gridCol w:w="75"/>
      </w:tblGrid>
      <w:tr>
        <w:trPr/>
        <w:tc>
          <w:tcPr>
            <w:tcW w:w="75" w:type="dxa"/>
            <w:tcBorders/>
            <w:shd w:fill="auto" w:val="clear"/>
            <w:vAlign w:val="center"/>
          </w:tcPr>
          <w:p>
            <w:pPr>
              <w:pStyle w:val="TableContents"/>
              <w:spacing w:before="0" w:after="283"/>
              <w:rPr/>
            </w:pPr>
            <w:r>
              <w:rPr/>
              <w:t> </w:t>
            </w:r>
          </w:p>
        </w:tc>
        <w:tc>
          <w:tcPr>
            <w:tcW w:w="3105" w:type="dxa"/>
            <w:gridSpan w:val="3"/>
            <w:tcBorders/>
            <w:shd w:fill="auto" w:val="clear"/>
            <w:vAlign w:val="center"/>
          </w:tcPr>
          <w:p>
            <w:pPr>
              <w:pStyle w:val="TableContents"/>
              <w:spacing w:before="0" w:after="283"/>
              <w:rPr>
                <w:b/>
              </w:rPr>
            </w:pPr>
            <w:r>
              <w:rPr>
                <w:b/>
              </w:rPr>
              <w:t>A.P. Møller - Mærsk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740" w:type="dxa"/>
            <w:gridSpan w:val="2"/>
            <w:tcBorders>
              <w:bottom w:val="single" w:sz="8" w:space="0" w:color="000000"/>
            </w:tcBorders>
            <w:shd w:fill="auto" w:val="clear"/>
            <w:tcMar>
              <w:bottom w:w="28" w:type="dxa"/>
            </w:tcMar>
            <w:vAlign w:val="center"/>
          </w:tcPr>
          <w:p>
            <w:pPr>
              <w:pStyle w:val="TableContents"/>
              <w:spacing w:before="0" w:after="283"/>
              <w:rPr/>
            </w:pPr>
            <w:r>
              <w:rPr/>
              <w:t>/s/  Caroline Pontoppidan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2090" w:type="dxa"/>
            <w:tcBorders/>
            <w:shd w:fill="auto" w:val="clear"/>
            <w:vAlign w:val="center"/>
          </w:tcPr>
          <w:p>
            <w:pPr>
              <w:pStyle w:val="TableContents"/>
              <w:spacing w:before="0" w:after="283"/>
              <w:rPr/>
            </w:pPr>
            <w:r>
              <w:rPr/>
              <w:t>Caroline Pontoppidan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2090" w:type="dxa"/>
            <w:tcBorders/>
            <w:shd w:fill="auto" w:val="clear"/>
            <w:vAlign w:val="center"/>
          </w:tcPr>
          <w:p>
            <w:pPr>
              <w:pStyle w:val="TableContents"/>
              <w:spacing w:before="0" w:after="283"/>
              <w:rPr/>
            </w:pPr>
            <w:r>
              <w:rPr/>
              <w:t>General Counsel</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3375" w:type="dxa"/>
        <w:jc w:val="left"/>
        <w:tblInd w:w="0" w:type="dxa"/>
        <w:tblCellMar>
          <w:top w:w="0" w:type="dxa"/>
          <w:left w:w="0" w:type="dxa"/>
          <w:bottom w:w="0" w:type="dxa"/>
          <w:right w:w="0" w:type="dxa"/>
        </w:tblCellMar>
      </w:tblPr>
      <w:tblGrid>
        <w:gridCol w:w="75"/>
        <w:gridCol w:w="365"/>
        <w:gridCol w:w="650"/>
        <w:gridCol w:w="2210"/>
        <w:gridCol w:w="75"/>
      </w:tblGrid>
      <w:tr>
        <w:trPr/>
        <w:tc>
          <w:tcPr>
            <w:tcW w:w="75" w:type="dxa"/>
            <w:tcBorders/>
            <w:shd w:fill="auto" w:val="clear"/>
            <w:vAlign w:val="center"/>
          </w:tcPr>
          <w:p>
            <w:pPr>
              <w:pStyle w:val="TableContents"/>
              <w:spacing w:before="0" w:after="283"/>
              <w:rPr/>
            </w:pPr>
            <w:r>
              <w:rPr/>
              <w:t> </w:t>
            </w:r>
          </w:p>
        </w:tc>
        <w:tc>
          <w:tcPr>
            <w:tcW w:w="3225" w:type="dxa"/>
            <w:gridSpan w:val="3"/>
            <w:tcBorders/>
            <w:shd w:fill="auto" w:val="clear"/>
            <w:vAlign w:val="center"/>
          </w:tcPr>
          <w:p>
            <w:pPr>
              <w:pStyle w:val="TableContents"/>
              <w:spacing w:before="0" w:after="283"/>
              <w:rPr>
                <w:b/>
              </w:rPr>
            </w:pPr>
            <w:r>
              <w:rPr>
                <w:b/>
              </w:rPr>
              <w:t>A. P. Møller Holding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860" w:type="dxa"/>
            <w:gridSpan w:val="2"/>
            <w:tcBorders>
              <w:bottom w:val="single" w:sz="8" w:space="0" w:color="000000"/>
            </w:tcBorders>
            <w:shd w:fill="auto" w:val="clear"/>
            <w:tcMar>
              <w:bottom w:w="28" w:type="dxa"/>
            </w:tcMar>
            <w:vAlign w:val="center"/>
          </w:tcPr>
          <w:p>
            <w:pPr>
              <w:pStyle w:val="TableContents"/>
              <w:spacing w:before="0" w:after="283"/>
              <w:rPr/>
            </w:pPr>
            <w:r>
              <w:rPr/>
              <w:t>/s/  Martin Larsen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2210" w:type="dxa"/>
            <w:tcBorders/>
            <w:shd w:fill="auto" w:val="clear"/>
            <w:vAlign w:val="center"/>
          </w:tcPr>
          <w:p>
            <w:pPr>
              <w:pStyle w:val="TableContents"/>
              <w:spacing w:before="0" w:after="283"/>
              <w:rPr/>
            </w:pPr>
            <w:r>
              <w:rPr/>
              <w:t>Martin Larsen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2210" w:type="dxa"/>
            <w:tcBorders/>
            <w:shd w:fill="auto" w:val="clear"/>
            <w:vAlign w:val="center"/>
          </w:tcPr>
          <w:p>
            <w:pPr>
              <w:pStyle w:val="TableContents"/>
              <w:spacing w:before="0" w:after="283"/>
              <w:rPr/>
            </w:pPr>
            <w:r>
              <w:rPr/>
              <w:t>Chief Financial Officer</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7984" w:type="dxa"/>
        <w:jc w:val="left"/>
        <w:tblInd w:w="0" w:type="dxa"/>
        <w:tblCellMar>
          <w:top w:w="0" w:type="dxa"/>
          <w:left w:w="0" w:type="dxa"/>
          <w:bottom w:w="0" w:type="dxa"/>
          <w:right w:w="0" w:type="dxa"/>
        </w:tblCellMar>
      </w:tblPr>
      <w:tblGrid>
        <w:gridCol w:w="75"/>
        <w:gridCol w:w="629"/>
        <w:gridCol w:w="1120"/>
        <w:gridCol w:w="6085"/>
        <w:gridCol w:w="75"/>
      </w:tblGrid>
      <w:tr>
        <w:trPr/>
        <w:tc>
          <w:tcPr>
            <w:tcW w:w="75" w:type="dxa"/>
            <w:tcBorders/>
            <w:shd w:fill="auto" w:val="clear"/>
            <w:vAlign w:val="center"/>
          </w:tcPr>
          <w:p>
            <w:pPr>
              <w:pStyle w:val="TableContents"/>
              <w:spacing w:before="0" w:after="283"/>
              <w:rPr/>
            </w:pPr>
            <w:r>
              <w:rPr/>
              <w:t> </w:t>
            </w:r>
          </w:p>
        </w:tc>
        <w:tc>
          <w:tcPr>
            <w:tcW w:w="7834" w:type="dxa"/>
            <w:gridSpan w:val="3"/>
            <w:tcBorders/>
            <w:shd w:fill="auto" w:val="clear"/>
            <w:vAlign w:val="center"/>
          </w:tcPr>
          <w:p>
            <w:pPr>
              <w:pStyle w:val="TableContents"/>
              <w:spacing w:before="0" w:after="283"/>
              <w:rPr>
                <w:b/>
              </w:rPr>
            </w:pPr>
            <w:r>
              <w:rPr>
                <w:b/>
              </w:rPr>
              <w:t>A.P. Møller og Hustru Chastine Mc-Kinney Møllers Fond til almene Formaal</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720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720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By:</w:t>
            </w:r>
          </w:p>
        </w:tc>
        <w:tc>
          <w:tcPr>
            <w:tcW w:w="7205" w:type="dxa"/>
            <w:gridSpan w:val="2"/>
            <w:tcBorders>
              <w:bottom w:val="single" w:sz="8" w:space="0" w:color="000000"/>
            </w:tcBorders>
            <w:shd w:fill="auto" w:val="clear"/>
            <w:tcMar>
              <w:bottom w:w="28" w:type="dxa"/>
            </w:tcMar>
            <w:vAlign w:val="center"/>
          </w:tcPr>
          <w:p>
            <w:pPr>
              <w:pStyle w:val="TableContents"/>
              <w:spacing w:before="0" w:after="283"/>
              <w:rPr/>
            </w:pPr>
            <w:r>
              <w:rPr/>
              <w:t>/s/  Mads Lebech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rPr/>
            </w:pPr>
            <w:r>
              <w:rPr/>
              <w:t>Name:</w:t>
            </w:r>
          </w:p>
        </w:tc>
        <w:tc>
          <w:tcPr>
            <w:tcW w:w="6085" w:type="dxa"/>
            <w:tcBorders/>
            <w:shd w:fill="auto" w:val="clear"/>
            <w:vAlign w:val="center"/>
          </w:tcPr>
          <w:p>
            <w:pPr>
              <w:pStyle w:val="TableContents"/>
              <w:spacing w:before="0" w:after="283"/>
              <w:rPr/>
            </w:pPr>
            <w:r>
              <w:rPr/>
              <w:t>Mads Lebech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rPr/>
            </w:pPr>
            <w:r>
              <w:rPr/>
              <w:t>Title:</w:t>
            </w:r>
          </w:p>
        </w:tc>
        <w:tc>
          <w:tcPr>
            <w:tcW w:w="6085" w:type="dxa"/>
            <w:tcBorders/>
            <w:shd w:fill="auto" w:val="clear"/>
            <w:vAlign w:val="center"/>
          </w:tcPr>
          <w:p>
            <w:pPr>
              <w:pStyle w:val="TableContents"/>
              <w:spacing w:before="0" w:after="283"/>
              <w:rPr/>
            </w:pPr>
            <w:r>
              <w:rPr/>
              <w:t>Chief Executive Officer and Director</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ind w:left="0" w:right="0" w:hanging="0"/>
        <w:rPr/>
      </w:pPr>
      <w:r>
        <w:br w:type="page"/>
      </w:r>
      <w:bookmarkStart w:id="2" w:name="eh230352664_ex9901.htm"/>
      <w:bookmarkStart w:id="3" w:name="kseh230352664_ex9901"/>
      <w:bookmarkEnd w:id="2"/>
      <w:bookmarkEnd w:id="3"/>
      <w:r>
        <w:rPr/>
        <w:t> </w:t>
      </w:r>
    </w:p>
    <w:p>
      <w:pPr>
        <w:pStyle w:val="TextBody"/>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ind w:left="0" w:right="0" w:hanging="0"/>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2023</w:t>
      </w:r>
    </w:p>
    <w:p>
      <w:pPr>
        <w:pStyle w:val="TextBody"/>
        <w:ind w:left="0" w:right="0" w:hanging="0"/>
        <w:rPr>
          <w:caps w:val="false"/>
          <w:smallCaps w:val="false"/>
        </w:rPr>
      </w:pPr>
      <w:r>
        <w:rPr>
          <w:caps w:val="false"/>
          <w:smallCaps w:val="false"/>
        </w:rPr>
        <w:t> </w:t>
      </w:r>
    </w:p>
    <w:tbl>
      <w:tblPr>
        <w:tblW w:w="2958" w:type="dxa"/>
        <w:jc w:val="left"/>
        <w:tblInd w:w="0" w:type="dxa"/>
        <w:tblCellMar>
          <w:top w:w="0" w:type="dxa"/>
          <w:left w:w="0" w:type="dxa"/>
          <w:bottom w:w="0" w:type="dxa"/>
          <w:right w:w="0" w:type="dxa"/>
        </w:tblCellMar>
      </w:tblPr>
      <w:tblGrid>
        <w:gridCol w:w="75"/>
        <w:gridCol w:w="390"/>
        <w:gridCol w:w="695"/>
        <w:gridCol w:w="1723"/>
        <w:gridCol w:w="75"/>
      </w:tblGrid>
      <w:tr>
        <w:trPr/>
        <w:tc>
          <w:tcPr>
            <w:tcW w:w="75" w:type="dxa"/>
            <w:tcBorders/>
            <w:shd w:fill="auto" w:val="clear"/>
            <w:vAlign w:val="center"/>
          </w:tcPr>
          <w:p>
            <w:pPr>
              <w:pStyle w:val="TableContents"/>
              <w:spacing w:before="0" w:after="283"/>
              <w:rPr/>
            </w:pPr>
            <w:r>
              <w:rPr/>
              <w:t> </w:t>
            </w:r>
          </w:p>
        </w:tc>
        <w:tc>
          <w:tcPr>
            <w:tcW w:w="2808" w:type="dxa"/>
            <w:gridSpan w:val="3"/>
            <w:tcBorders/>
            <w:shd w:fill="auto" w:val="clear"/>
            <w:vAlign w:val="center"/>
          </w:tcPr>
          <w:p>
            <w:pPr>
              <w:pStyle w:val="TableContents"/>
              <w:spacing w:before="0" w:after="283"/>
              <w:rPr>
                <w:b/>
              </w:rPr>
            </w:pPr>
            <w:r>
              <w:rPr>
                <w:b/>
              </w:rPr>
              <w:t>Maersk Supply Service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2418"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2418"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By:</w:t>
            </w:r>
          </w:p>
        </w:tc>
        <w:tc>
          <w:tcPr>
            <w:tcW w:w="2418" w:type="dxa"/>
            <w:gridSpan w:val="2"/>
            <w:tcBorders>
              <w:bottom w:val="single" w:sz="8" w:space="0" w:color="000000"/>
            </w:tcBorders>
            <w:shd w:fill="auto" w:val="clear"/>
            <w:tcMar>
              <w:bottom w:w="28" w:type="dxa"/>
            </w:tcMar>
            <w:vAlign w:val="center"/>
          </w:tcPr>
          <w:p>
            <w:pPr>
              <w:pStyle w:val="TableContents"/>
              <w:spacing w:before="0" w:after="283"/>
              <w:rPr/>
            </w:pPr>
            <w:r>
              <w:rPr/>
              <w:t>/s/  Frederik Olsson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Name:</w:t>
            </w:r>
          </w:p>
        </w:tc>
        <w:tc>
          <w:tcPr>
            <w:tcW w:w="172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Fredrik Olsson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Title:</w:t>
            </w:r>
          </w:p>
        </w:tc>
        <w:tc>
          <w:tcPr>
            <w:tcW w:w="1723" w:type="dxa"/>
            <w:tcBorders/>
            <w:shd w:fill="auto" w:val="clear"/>
            <w:vAlign w:val="center"/>
          </w:tcPr>
          <w:p>
            <w:pPr>
              <w:pStyle w:val="TableContents"/>
              <w:spacing w:before="0" w:after="283"/>
              <w:rPr/>
            </w:pPr>
            <w:r>
              <w:rPr/>
              <w:t>General Counsel</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3255" w:type="dxa"/>
        <w:jc w:val="left"/>
        <w:tblInd w:w="0" w:type="dxa"/>
        <w:tblCellMar>
          <w:top w:w="0" w:type="dxa"/>
          <w:left w:w="0" w:type="dxa"/>
          <w:bottom w:w="0" w:type="dxa"/>
          <w:right w:w="0" w:type="dxa"/>
        </w:tblCellMar>
      </w:tblPr>
      <w:tblGrid>
        <w:gridCol w:w="75"/>
        <w:gridCol w:w="365"/>
        <w:gridCol w:w="650"/>
        <w:gridCol w:w="2090"/>
        <w:gridCol w:w="75"/>
      </w:tblGrid>
      <w:tr>
        <w:trPr/>
        <w:tc>
          <w:tcPr>
            <w:tcW w:w="75" w:type="dxa"/>
            <w:tcBorders/>
            <w:shd w:fill="auto" w:val="clear"/>
            <w:vAlign w:val="center"/>
          </w:tcPr>
          <w:p>
            <w:pPr>
              <w:pStyle w:val="TableContents"/>
              <w:spacing w:before="0" w:after="283"/>
              <w:rPr/>
            </w:pPr>
            <w:r>
              <w:rPr/>
              <w:t> </w:t>
            </w:r>
          </w:p>
        </w:tc>
        <w:tc>
          <w:tcPr>
            <w:tcW w:w="3105" w:type="dxa"/>
            <w:gridSpan w:val="3"/>
            <w:tcBorders/>
            <w:shd w:fill="auto" w:val="clear"/>
            <w:vAlign w:val="center"/>
          </w:tcPr>
          <w:p>
            <w:pPr>
              <w:pStyle w:val="TableContents"/>
              <w:spacing w:before="0" w:after="283"/>
              <w:rPr>
                <w:b/>
              </w:rPr>
            </w:pPr>
            <w:r>
              <w:rPr>
                <w:b/>
              </w:rPr>
              <w:t>A.P. Møller - Mærsk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740" w:type="dxa"/>
            <w:gridSpan w:val="2"/>
            <w:tcBorders>
              <w:bottom w:val="single" w:sz="8" w:space="0" w:color="000000"/>
            </w:tcBorders>
            <w:shd w:fill="auto" w:val="clear"/>
            <w:tcMar>
              <w:bottom w:w="28" w:type="dxa"/>
            </w:tcMar>
            <w:vAlign w:val="center"/>
          </w:tcPr>
          <w:p>
            <w:pPr>
              <w:pStyle w:val="TableContents"/>
              <w:spacing w:before="0" w:after="283"/>
              <w:rPr/>
            </w:pPr>
            <w:r>
              <w:rPr/>
              <w:t>/s/  Caroline Pontoppidan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2090" w:type="dxa"/>
            <w:tcBorders/>
            <w:shd w:fill="auto" w:val="clear"/>
            <w:vAlign w:val="center"/>
          </w:tcPr>
          <w:p>
            <w:pPr>
              <w:pStyle w:val="TableContents"/>
              <w:spacing w:before="0" w:after="283"/>
              <w:rPr/>
            </w:pPr>
            <w:r>
              <w:rPr/>
              <w:t>Caroline Pontoppidan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2090" w:type="dxa"/>
            <w:tcBorders/>
            <w:shd w:fill="auto" w:val="clear"/>
            <w:vAlign w:val="center"/>
          </w:tcPr>
          <w:p>
            <w:pPr>
              <w:pStyle w:val="TableContents"/>
              <w:spacing w:before="0" w:after="283"/>
              <w:rPr/>
            </w:pPr>
            <w:r>
              <w:rPr/>
              <w:t>General Counsel</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3375" w:type="dxa"/>
        <w:jc w:val="left"/>
        <w:tblInd w:w="0" w:type="dxa"/>
        <w:tblCellMar>
          <w:top w:w="0" w:type="dxa"/>
          <w:left w:w="0" w:type="dxa"/>
          <w:bottom w:w="0" w:type="dxa"/>
          <w:right w:w="0" w:type="dxa"/>
        </w:tblCellMar>
      </w:tblPr>
      <w:tblGrid>
        <w:gridCol w:w="75"/>
        <w:gridCol w:w="365"/>
        <w:gridCol w:w="650"/>
        <w:gridCol w:w="2210"/>
        <w:gridCol w:w="75"/>
      </w:tblGrid>
      <w:tr>
        <w:trPr/>
        <w:tc>
          <w:tcPr>
            <w:tcW w:w="75" w:type="dxa"/>
            <w:tcBorders/>
            <w:shd w:fill="auto" w:val="clear"/>
            <w:vAlign w:val="center"/>
          </w:tcPr>
          <w:p>
            <w:pPr>
              <w:pStyle w:val="TableContents"/>
              <w:spacing w:before="0" w:after="283"/>
              <w:rPr/>
            </w:pPr>
            <w:r>
              <w:rPr/>
              <w:t> </w:t>
            </w:r>
          </w:p>
        </w:tc>
        <w:tc>
          <w:tcPr>
            <w:tcW w:w="3225" w:type="dxa"/>
            <w:gridSpan w:val="3"/>
            <w:tcBorders/>
            <w:shd w:fill="auto" w:val="clear"/>
            <w:vAlign w:val="center"/>
          </w:tcPr>
          <w:p>
            <w:pPr>
              <w:pStyle w:val="TableContents"/>
              <w:spacing w:before="0" w:after="283"/>
              <w:rPr>
                <w:b/>
              </w:rPr>
            </w:pPr>
            <w:r>
              <w:rPr>
                <w:b/>
              </w:rPr>
              <w:t>A. P. Møller Holding A/S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860" w:type="dxa"/>
            <w:gridSpan w:val="2"/>
            <w:tcBorders>
              <w:bottom w:val="single" w:sz="8" w:space="0" w:color="000000"/>
            </w:tcBorders>
            <w:shd w:fill="auto" w:val="clear"/>
            <w:tcMar>
              <w:bottom w:w="28" w:type="dxa"/>
            </w:tcMar>
            <w:vAlign w:val="center"/>
          </w:tcPr>
          <w:p>
            <w:pPr>
              <w:pStyle w:val="TableContents"/>
              <w:spacing w:before="0" w:after="283"/>
              <w:rPr/>
            </w:pPr>
            <w:r>
              <w:rPr/>
              <w:t>/s/  Martin Larsen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2210" w:type="dxa"/>
            <w:tcBorders/>
            <w:shd w:fill="auto" w:val="clear"/>
            <w:vAlign w:val="center"/>
          </w:tcPr>
          <w:p>
            <w:pPr>
              <w:pStyle w:val="TableContents"/>
              <w:spacing w:before="0" w:after="283"/>
              <w:rPr/>
            </w:pPr>
            <w:r>
              <w:rPr/>
              <w:t>Martin Larsen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2210" w:type="dxa"/>
            <w:tcBorders/>
            <w:shd w:fill="auto" w:val="clear"/>
            <w:vAlign w:val="center"/>
          </w:tcPr>
          <w:p>
            <w:pPr>
              <w:pStyle w:val="TableContents"/>
              <w:spacing w:before="0" w:after="283"/>
              <w:rPr/>
            </w:pPr>
            <w:r>
              <w:rPr/>
              <w:t>Chief Financial Officer</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p>
    <w:tbl>
      <w:tblPr>
        <w:tblW w:w="7984" w:type="dxa"/>
        <w:jc w:val="left"/>
        <w:tblInd w:w="0" w:type="dxa"/>
        <w:tblCellMar>
          <w:top w:w="0" w:type="dxa"/>
          <w:left w:w="0" w:type="dxa"/>
          <w:bottom w:w="0" w:type="dxa"/>
          <w:right w:w="0" w:type="dxa"/>
        </w:tblCellMar>
      </w:tblPr>
      <w:tblGrid>
        <w:gridCol w:w="75"/>
        <w:gridCol w:w="629"/>
        <w:gridCol w:w="1120"/>
        <w:gridCol w:w="6085"/>
        <w:gridCol w:w="75"/>
      </w:tblGrid>
      <w:tr>
        <w:trPr/>
        <w:tc>
          <w:tcPr>
            <w:tcW w:w="75" w:type="dxa"/>
            <w:tcBorders/>
            <w:shd w:fill="auto" w:val="clear"/>
            <w:vAlign w:val="center"/>
          </w:tcPr>
          <w:p>
            <w:pPr>
              <w:pStyle w:val="TableContents"/>
              <w:spacing w:before="0" w:after="283"/>
              <w:rPr/>
            </w:pPr>
            <w:r>
              <w:rPr/>
              <w:t> </w:t>
            </w:r>
          </w:p>
        </w:tc>
        <w:tc>
          <w:tcPr>
            <w:tcW w:w="7834" w:type="dxa"/>
            <w:gridSpan w:val="3"/>
            <w:tcBorders/>
            <w:shd w:fill="auto" w:val="clear"/>
            <w:vAlign w:val="center"/>
          </w:tcPr>
          <w:p>
            <w:pPr>
              <w:pStyle w:val="TableContents"/>
              <w:spacing w:before="0" w:after="283"/>
              <w:rPr>
                <w:b/>
              </w:rPr>
            </w:pPr>
            <w:r>
              <w:rPr>
                <w:b/>
              </w:rPr>
              <w:t>A.P. Møller og Hustru Chastine Mc-Kinney Møllers Fond til almene Formaal</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720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720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By:</w:t>
            </w:r>
          </w:p>
        </w:tc>
        <w:tc>
          <w:tcPr>
            <w:tcW w:w="7205" w:type="dxa"/>
            <w:gridSpan w:val="2"/>
            <w:tcBorders>
              <w:bottom w:val="single" w:sz="8" w:space="0" w:color="000000"/>
            </w:tcBorders>
            <w:shd w:fill="auto" w:val="clear"/>
            <w:tcMar>
              <w:bottom w:w="28" w:type="dxa"/>
            </w:tcMar>
            <w:vAlign w:val="center"/>
          </w:tcPr>
          <w:p>
            <w:pPr>
              <w:pStyle w:val="TableContents"/>
              <w:spacing w:before="0" w:after="283"/>
              <w:rPr/>
            </w:pPr>
            <w:r>
              <w:rPr/>
              <w:t>/s/  Mads Lebech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rPr/>
            </w:pPr>
            <w:r>
              <w:rPr/>
              <w:t>Name:</w:t>
            </w:r>
          </w:p>
        </w:tc>
        <w:tc>
          <w:tcPr>
            <w:tcW w:w="6085" w:type="dxa"/>
            <w:tcBorders/>
            <w:shd w:fill="auto" w:val="clear"/>
            <w:vAlign w:val="center"/>
          </w:tcPr>
          <w:p>
            <w:pPr>
              <w:pStyle w:val="TableContents"/>
              <w:spacing w:before="0" w:after="283"/>
              <w:rPr/>
            </w:pPr>
            <w:r>
              <w:rPr/>
              <w:t>Mads Lebech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rPr/>
            </w:pPr>
            <w:r>
              <w:rPr/>
              <w:t>Title:</w:t>
            </w:r>
          </w:p>
        </w:tc>
        <w:tc>
          <w:tcPr>
            <w:tcW w:w="6085" w:type="dxa"/>
            <w:tcBorders/>
            <w:shd w:fill="auto" w:val="clear"/>
            <w:vAlign w:val="center"/>
          </w:tcPr>
          <w:p>
            <w:pPr>
              <w:pStyle w:val="TableContents"/>
              <w:spacing w:before="0" w:after="283"/>
              <w:rPr/>
            </w:pPr>
            <w:r>
              <w:rPr/>
              <w:t>Chief Executive Officer and Director</w:t>
            </w:r>
          </w:p>
        </w:tc>
        <w:tc>
          <w:tcPr>
            <w:tcW w:w="75" w:type="dxa"/>
            <w:tcBorders/>
            <w:shd w:fill="auto" w:val="clear"/>
            <w:vAlign w:val="center"/>
          </w:tcPr>
          <w:p>
            <w:pPr>
              <w:pStyle w:val="TableContents"/>
              <w:spacing w:before="0" w:after="283"/>
              <w:rPr/>
            </w:pPr>
            <w:r>
              <w:rPr/>
              <w:t> </w:t>
            </w:r>
          </w:p>
        </w:tc>
      </w:tr>
    </w:tbl>
    <w:p>
      <w:pPr>
        <w:pStyle w:val="TextBody"/>
        <w:ind w:left="0" w:right="0" w:hanging="0"/>
        <w:rPr>
          <w:caps w:val="false"/>
          <w:smallCaps w:val="false"/>
        </w:rPr>
      </w:pPr>
      <w:r>
        <w:rPr>
          <w:caps w:val="false"/>
          <w:smallCaps w:val="false"/>
        </w:rPr>
        <w:t> </w:t>
      </w:r>
    </w:p>
    <w:p>
      <w:pPr>
        <w:pStyle w:val="TextBody"/>
        <w:rPr/>
      </w:pPr>
      <w:r>
        <w:rPr/>
        <w:t> </w:t>
      </w:r>
    </w:p>
    <w:p>
      <w:pPr>
        <w:pStyle w:val="TextBody"/>
        <w:rPr/>
      </w:pPr>
      <w:r>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rPr/>
      </w:pPr>
      <w:r>
        <w:rPr/>
        <w:t> </w:t>
      </w:r>
    </w:p>
    <w:p>
      <w:pPr>
        <w:pStyle w:val="TextBody"/>
        <w:rPr/>
      </w:pPr>
      <w:r>
        <w:rPr/>
        <w:t> </w:t>
      </w:r>
    </w:p>
    <w:p>
      <w:pPr>
        <w:pStyle w:val="TextBody"/>
        <w:rPr/>
      </w:pPr>
      <w:r>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1582</Words>
  <CharactersWithSpaces>9468</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