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24107-2_4seq1.xml.htm"/>
      <w:bookmarkStart w:id="1" w:name="kstm2324107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Karkar Andrei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TMC THE METALS COMPANY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595 HOWE STREET,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A1</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V6C 2T5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TMC the metals Co Inc.</w:t>
              </w:r>
            </w:hyperlink>
            <w:r>
              <w:rPr/>
              <w:t xml:space="preserve"> [ </w:t>
            </w:r>
            <w:r>
              <w:rPr>
                <w:rFonts w:ascii="Times;serif" w:hAnsi="Times;serif"/>
                <w:color w:val="0000FF"/>
                <w:sz w:val="24"/>
                <w:shd w:fill="FFFFFF" w:val="clear"/>
              </w:rPr>
              <w:t>TMC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08/16/2023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1051"/>
        <w:gridCol w:w="441"/>
        <w:gridCol w:w="604"/>
        <w:gridCol w:w="1351"/>
        <w:gridCol w:w="981"/>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08/16/2023</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500,000</w:t>
            </w:r>
            <w:r>
              <w:rPr>
                <w:rFonts w:ascii="Times;serif" w:hAnsi="Times;serif"/>
                <w:color w:val="008000"/>
                <w:position w:val="7"/>
                <w:sz w:val="16"/>
                <w:sz w:val="20"/>
                <w:shd w:fill="FFFFFF" w:val="clear"/>
              </w:rPr>
              <w:t>(1)</w:t>
            </w:r>
            <w:r>
              <w:rPr/>
              <w:t xml:space="preserve"> </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w:t>
            </w:r>
            <w:r>
              <w:rPr>
                <w:rFonts w:ascii="Times;serif" w:hAnsi="Times;serif"/>
                <w:color w:val="008000"/>
                <w:position w:val="7"/>
                <w:sz w:val="16"/>
                <w:sz w:val="20"/>
                <w:shd w:fill="FFFFFF" w:val="clear"/>
              </w:rPr>
              <w:t>(1)</w:t>
            </w:r>
            <w:r>
              <w:rPr/>
              <w:t xml:space="preserve"> </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56,453,495</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ERAS Capital LLC</w:t>
            </w:r>
            <w:r>
              <w:rPr>
                <w:rFonts w:ascii="Times;serif" w:hAnsi="Times;serif"/>
                <w:color w:val="008000"/>
                <w:position w:val="7"/>
                <w:sz w:val="16"/>
                <w:sz w:val="20"/>
                <w:shd w:fill="FFFFFF" w:val="clear"/>
              </w:rPr>
              <w:t>(2)</w:t>
            </w:r>
            <w:r>
              <w:rPr/>
              <w:t xml:space="preserve"> </w:t>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76,059</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1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A Warrants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08/16/2023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08/16/2023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ERAS Capital LLC</w:t>
            </w:r>
            <w:r>
              <w:rPr>
                <w:rFonts w:ascii="Times;serif" w:hAnsi="Times;serif"/>
                <w:color w:val="008000"/>
                <w:position w:val="7"/>
                <w:sz w:val="16"/>
                <w:sz w:val="20"/>
                <w:shd w:fill="FFFFFF" w:val="clear"/>
              </w:rPr>
              <w:t>(2)</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Karkar Andrei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TMC THE METALS COMPANY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595 HOWE STREET,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A1</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V6C 2T5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ERAS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TMC THE METALS COMPANY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595 HOWE STREET,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A1</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V6C 2T5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common share was purchased together with an accompanying Class A warrant to purchase 0.5 of a common share in a registered direct offering directly from the issuer in accordance with Rule 16b-3(d) of the Securities Exchange Act of 1934, as amended, at a combined offering price of $2.00 per common share and accompanying warrant. The Reporting Person has also agreed to purchase an additional 4,500,000 common shares and 2,250,000 Class A warrants in two closings on or before January 31,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held directly by ERAS Capital LLC ("ERAS"). Andrei Karkar is the managing member of ERAS and shares voting and dispositive power over and may be deemed to beneficially own such securities held by ERAS. Andrei Karkar disclaims beneficial ownership over any securities owned by ERAS other than to the extent of any pecuniary interest he may have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Cohan,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4431" TargetMode="External"/><Relationship Id="rId4" Type="http://schemas.openxmlformats.org/officeDocument/2006/relationships/hyperlink" Target="http://www.sec.gov/cgi-bin/browse-edgar?action=getcompany&amp;CIK=0001798562" TargetMode="External"/><Relationship Id="rId5" Type="http://schemas.openxmlformats.org/officeDocument/2006/relationships/hyperlink" Target="http://www.sec.gov/cgi-bin/browse-edgar?action=getcompany&amp;CIK=0001874431" TargetMode="External"/><Relationship Id="rId6" Type="http://schemas.openxmlformats.org/officeDocument/2006/relationships/hyperlink" Target="http://www.sec.gov/cgi-bin/browse-edgar?action=getcompany&amp;CIK=0001881973"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798</Words>
  <Characters>4261</Characters>
  <CharactersWithSpaces>4957</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