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718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1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7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O'Sullivan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766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1.5358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821,829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1.4915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796,829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1.4822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746,829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JOZEM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Pty Ltd.,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385,110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O'Sullivan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Family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No.</w:t>
      </w:r>
    </w:p>
    <w:p>
      <w:pPr>
        <w:ind w:left="101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(3)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selling price of the common shares sold. These common shares were sold in multiple transactions at prices ranging from $1.49 to $1.595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selling price of the common shares sold. These common shares were sold in multiple transactions at prices ranging from $1.46 to $1.53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director of JOZEM Pty Ltd., which is the trustee of The O'Sullivan Family Trust No. 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Sales were made to cover the income tax associated with equity awards granted to the Reporting Person by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Coombes,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7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419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2024-05-31T17:04:05Z</dcterms:created>
  <dcterms:modified xsi:type="dcterms:W3CDTF">2024-05-31T17:04:05Z</dcterms:modified>
</cp:coreProperties>
</file>