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Spiro Alex</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040" w:type="dxa"/>
            <w:vAlign w:val="bottom"/>
            <w:tcBorders>
              <w:top w:val="single" w:sz="8" w:color="0000EE"/>
              <w:bottom w:val="single" w:sz="8" w:color="9A9A9A"/>
            </w:tcBorders>
          </w:tcPr>
          <w:p>
            <w:pPr>
              <w:spacing w:after="0"/>
              <w:rPr>
                <w:sz w:val="17"/>
                <w:szCs w:val="17"/>
                <w:color w:val="auto"/>
              </w:rPr>
            </w:pPr>
          </w:p>
        </w:tc>
        <w:tc>
          <w:tcPr>
            <w:tcW w:w="20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06/16/2025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TMC the metals Co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TMC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TMC THE METALS</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COMPANY INC.</w:t>
      </w:r>
    </w:p>
    <w:p>
      <w:pPr>
        <w:spacing w:after="0" w:line="56" w:lineRule="exact"/>
        <w:rPr>
          <w:sz w:val="24"/>
          <w:szCs w:val="24"/>
          <w:color w:val="auto"/>
        </w:rPr>
      </w:pPr>
    </w:p>
    <w:p>
      <w:pPr>
        <w:ind w:left="140" w:right="1377"/>
        <w:spacing w:after="0" w:line="275" w:lineRule="auto"/>
        <w:rPr>
          <w:sz w:val="20"/>
          <w:szCs w:val="20"/>
          <w:color w:val="auto"/>
        </w:rPr>
      </w:pPr>
      <w:r>
        <w:rPr>
          <w:rFonts w:ascii="Times New Roman" w:cs="Times New Roman" w:eastAsia="Times New Roman" w:hAnsi="Times New Roman"/>
          <w:sz w:val="20"/>
          <w:szCs w:val="20"/>
          <w:color w:val="0000FF"/>
        </w:rPr>
        <w:t>1111 WEST HASTINGS STREET, 15TH FLOOR</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6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17"/>
                <w:szCs w:val="17"/>
                <w:color w:val="auto"/>
              </w:rPr>
            </w:pPr>
          </w:p>
        </w:tc>
      </w:tr>
      <w:tr>
        <w:trPr>
          <w:trHeight w:val="265"/>
        </w:trPr>
        <w:tc>
          <w:tcPr>
            <w:tcW w:w="1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VANCOUVER A1</w:t>
            </w:r>
          </w:p>
        </w:tc>
        <w:tc>
          <w:tcPr>
            <w:tcW w:w="1020" w:type="dxa"/>
            <w:vAlign w:val="bottom"/>
          </w:tcPr>
          <w:p>
            <w:pPr>
              <w:ind w:left="340"/>
              <w:spacing w:after="0"/>
              <w:rPr>
                <w:sz w:val="20"/>
                <w:szCs w:val="20"/>
                <w:color w:val="auto"/>
              </w:rPr>
            </w:pPr>
            <w:r>
              <w:rPr>
                <w:rFonts w:ascii="Times New Roman" w:cs="Times New Roman" w:eastAsia="Times New Roman" w:hAnsi="Times New Roman"/>
                <w:sz w:val="20"/>
                <w:szCs w:val="20"/>
                <w:color w:val="0000FF"/>
                <w:w w:val="94"/>
              </w:rPr>
              <w:t>V6E 2J3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Michelle Ancosky,</w:t>
            </w:r>
          </w:p>
        </w:tc>
        <w:tc>
          <w:tcPr>
            <w:tcW w:w="4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06/26/2025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2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Attorney-In-Fact</w:t>
            </w:r>
          </w:p>
        </w:tc>
        <w:tc>
          <w:tcPr>
            <w:tcW w:w="86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20" w:type="dxa"/>
            <w:vAlign w:val="bottom"/>
            <w:tcBorders>
              <w:bottom w:val="single" w:sz="8" w:color="auto"/>
            </w:tcBorders>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Know all by these present, that the undersigned hereby constitutes and appoints each of Nadia do Canto, Jessica Zhang, Kaoru Suzuki, Daniel Kajunski, Maura Foley and Robyn Frattali of Mintz, Levin, Cohn, Ferris, Glovsky and Popeo, P.C., and each of Craig Shesky, Ryan Coombes, Michelle Ancosky and Claude Plourde of TMC the metals company Inc. (the “Company”), signing singly, with full power of substitution, the undersigned's true and lawful attorney-in-fact to:</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(1)            execute for and on behalf of the undersigned, forms and authentication documents for EDGAR Filing Access;</w:t>
      </w:r>
    </w:p>
    <w:p>
      <w:pPr>
        <w:spacing w:after="0" w:line="250" w:lineRule="exact"/>
        <w:rPr>
          <w:sz w:val="20"/>
          <w:szCs w:val="20"/>
          <w:color w:val="auto"/>
        </w:rPr>
      </w:pPr>
    </w:p>
    <w:p>
      <w:pPr>
        <w:jc w:val="both"/>
        <w:ind w:firstLine="720"/>
        <w:spacing w:after="0" w:line="282" w:lineRule="auto"/>
        <w:rPr>
          <w:sz w:val="20"/>
          <w:szCs w:val="20"/>
          <w:color w:val="auto"/>
        </w:rPr>
      </w:pPr>
      <w:r>
        <w:rPr>
          <w:rFonts w:ascii="Times New Roman" w:cs="Times New Roman" w:eastAsia="Times New Roman" w:hAnsi="Times New Roman"/>
          <w:sz w:val="20"/>
          <w:szCs w:val="20"/>
          <w:color w:val="auto"/>
        </w:rPr>
        <w:t>(2)            do and perform any and all acts for and on behalf of the undersigned which may be necessary or desirable to complete and execute any such forms and authentication documents;</w:t>
      </w:r>
    </w:p>
    <w:p>
      <w:pPr>
        <w:spacing w:after="0" w:line="18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(3)            execute for and on behalf of the undersigned, in the undersigned’s capacity as an officer, director and/or 10% shareholder of the Company, Forms 3, 4 and 5 in accordance with Section 16(a) of the Securities Exchange Act of 1934 and the rules thereunder;</w:t>
      </w:r>
    </w:p>
    <w:p>
      <w:pPr>
        <w:spacing w:after="0" w:line="196"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(4)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96"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(5)            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21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effective as of June 16, 2025.</w:t>
      </w:r>
    </w:p>
    <w:p>
      <w:pPr>
        <w:spacing w:after="0" w:line="2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Alex Spiro</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Alex Spiro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492125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652478" TargetMode="External"/><Relationship Id="rId11"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2025-06-26T06:50:55Z</dcterms:created>
  <dcterms:modified xsi:type="dcterms:W3CDTF">2025-06-26T06:50:55Z</dcterms:modified>
</cp:coreProperties>
</file>