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0001874308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TMC the metals Co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001-39281</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595 HOWE STREET</w:t>
              <w:br/>
              <w:t>10TH FLOOR</w:t>
              <w:br/>
              <w:t>VANCOUVER</w:t>
              <w:br/>
              <w:t xml:space="preserve">BRITISH COLUMBIA, CANADA </w:t>
              <w:br/>
              <w:t>V6C 2T5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(604) 631-3115</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Shesky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233424</w:t>
            </w:r>
          </w:p>
        </w:tc>
        <w:tc>
          <w:tcPr>
            <w:tcW w:w="1393" w:type="dxa"/>
            <w:tcBorders/>
            <w:vAlign w:val="center"/>
          </w:tcPr>
          <w:p>
            <w:pPr>
              <w:pStyle w:val="TableContents"/>
              <w:bidi w:val="0"/>
              <w:spacing w:before="0" w:after="283"/>
              <w:jc w:val="left"/>
              <w:rPr/>
            </w:pPr>
            <w:r>
              <w:rPr/>
              <w:t>375505.68</w:t>
            </w:r>
          </w:p>
        </w:tc>
        <w:tc>
          <w:tcPr>
            <w:tcW w:w="1566" w:type="dxa"/>
            <w:tcBorders/>
            <w:vAlign w:val="center"/>
          </w:tcPr>
          <w:p>
            <w:pPr>
              <w:pStyle w:val="TableContents"/>
              <w:bidi w:val="0"/>
              <w:spacing w:before="0" w:after="283"/>
              <w:jc w:val="left"/>
              <w:rPr/>
            </w:pPr>
            <w:r>
              <w:rPr/>
              <w:t>305161602</w:t>
            </w:r>
          </w:p>
        </w:tc>
        <w:tc>
          <w:tcPr>
            <w:tcW w:w="1575" w:type="dxa"/>
            <w:tcBorders/>
            <w:vAlign w:val="center"/>
          </w:tcPr>
          <w:p>
            <w:pPr>
              <w:pStyle w:val="TableContents"/>
              <w:bidi w:val="0"/>
              <w:spacing w:before="0" w:after="283"/>
              <w:jc w:val="left"/>
              <w:rPr/>
            </w:pPr>
            <w:r>
              <w:rPr/>
              <w:t>03/22/2024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Shares</w:t>
            </w:r>
          </w:p>
        </w:tc>
        <w:tc>
          <w:tcPr>
            <w:tcW w:w="1109" w:type="dxa"/>
            <w:tcBorders/>
            <w:vAlign w:val="center"/>
          </w:tcPr>
          <w:p>
            <w:pPr>
              <w:pStyle w:val="TableContents"/>
              <w:bidi w:val="0"/>
              <w:spacing w:before="0" w:after="283"/>
              <w:jc w:val="left"/>
              <w:rPr/>
            </w:pPr>
            <w:r>
              <w:rPr/>
              <w:t>03/20/2024</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TMC the metals Co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233424</w:t>
            </w:r>
          </w:p>
        </w:tc>
        <w:tc>
          <w:tcPr>
            <w:tcW w:w="1050" w:type="dxa"/>
            <w:tcBorders/>
            <w:vAlign w:val="center"/>
          </w:tcPr>
          <w:p>
            <w:pPr>
              <w:pStyle w:val="TableContents"/>
              <w:bidi w:val="0"/>
              <w:spacing w:before="0" w:after="283"/>
              <w:jc w:val="left"/>
              <w:rPr/>
            </w:pPr>
            <w:r>
              <w:rPr/>
              <w:t>03/20/2024</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24"/>
        <w:gridCol w:w="8881"/>
      </w:tblGrid>
      <w:tr>
        <w:trPr/>
        <w:tc>
          <w:tcPr>
            <w:tcW w:w="1324" w:type="dxa"/>
            <w:tcBorders/>
            <w:vAlign w:val="center"/>
          </w:tcPr>
          <w:p>
            <w:pPr>
              <w:pStyle w:val="TableContents"/>
              <w:bidi w:val="0"/>
              <w:spacing w:before="0" w:after="283"/>
              <w:jc w:val="left"/>
              <w:rPr/>
            </w:pPr>
            <w:r>
              <w:rPr/>
              <w:t>Remarks</w:t>
            </w:r>
          </w:p>
        </w:tc>
        <w:tc>
          <w:tcPr>
            <w:tcW w:w="8881" w:type="dxa"/>
            <w:tcBorders/>
            <w:vAlign w:val="center"/>
          </w:tcPr>
          <w:p>
            <w:pPr>
              <w:pStyle w:val="TableContents"/>
              <w:bidi w:val="0"/>
              <w:spacing w:before="0" w:after="0"/>
              <w:jc w:val="left"/>
              <w:rPr/>
            </w:pPr>
            <w:r>
              <w:rPr/>
              <w:t>The sales reported here were effected to cover tax withholding obligations in connection with the vesting of restricted stock units that were granted on 2/20/2024 and 3/20/2023 pursuant to an automatic sell to cover transaction and does not represent a discretionary transaction.</w:t>
            </w:r>
          </w:p>
        </w:tc>
      </w:tr>
      <w:tr>
        <w:trPr/>
        <w:tc>
          <w:tcPr>
            <w:tcW w:w="1324" w:type="dxa"/>
            <w:tcBorders/>
            <w:vAlign w:val="center"/>
          </w:tcPr>
          <w:p>
            <w:pPr>
              <w:pStyle w:val="TableContents"/>
              <w:bidi w:val="0"/>
              <w:spacing w:before="0" w:after="283"/>
              <w:jc w:val="left"/>
              <w:rPr/>
            </w:pPr>
            <w:r>
              <w:rPr/>
              <w:t>Date of Notice</w:t>
            </w:r>
          </w:p>
        </w:tc>
        <w:tc>
          <w:tcPr>
            <w:tcW w:w="8881" w:type="dxa"/>
            <w:tcBorders/>
            <w:vAlign w:val="center"/>
          </w:tcPr>
          <w:p>
            <w:pPr>
              <w:pStyle w:val="TableContents"/>
              <w:bidi w:val="0"/>
              <w:spacing w:before="0" w:after="0"/>
              <w:jc w:val="left"/>
              <w:rPr/>
            </w:pPr>
            <w:r>
              <w:rPr/>
              <w:t>03/22/2024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4" w:type="dxa"/>
            <w:tcBorders/>
            <w:vAlign w:val="center"/>
          </w:tcPr>
          <w:p>
            <w:pPr>
              <w:pStyle w:val="TableContents"/>
              <w:bidi w:val="0"/>
              <w:spacing w:before="0" w:after="283"/>
              <w:jc w:val="left"/>
              <w:rPr/>
            </w:pPr>
            <w:r>
              <w:rPr/>
              <w:t>Signature</w:t>
            </w:r>
          </w:p>
        </w:tc>
        <w:tc>
          <w:tcPr>
            <w:tcW w:w="8881" w:type="dxa"/>
            <w:tcBorders/>
            <w:vAlign w:val="center"/>
          </w:tcPr>
          <w:p>
            <w:pPr>
              <w:pStyle w:val="TableContents"/>
              <w:bidi w:val="0"/>
              <w:spacing w:before="0" w:after="0"/>
              <w:jc w:val="left"/>
              <w:rPr/>
            </w:pPr>
            <w:r>
              <w:rPr/>
              <w:t>Craig Shesky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3192</Characters>
  <CharactersWithSpaces>3771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