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0001874198</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TMC the metals Co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001-39281</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8"/>
              </w:rPr>
              <w:t>1111 WEST HASTINGS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15TH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VANCOUVER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7"/>
              </w:rPr>
              <w:t>BRITISH COLUMBIA, CANADA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V6E 2J3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888-458-3420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O'Sullivan Anthony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164317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738262.98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362186002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TMC the metals</w:t>
            </w:r>
          </w:p>
        </w:tc>
        <w:tc>
          <w:tcPr>
            <w:tcW w:w="268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03/20/2024 restricted stock</w:t>
            </w:r>
          </w:p>
        </w:tc>
        <w:tc>
          <w:tcPr>
            <w:tcW w:w="1600" w:type="dxa"/>
            <w:vAlign w:val="bottom"/>
            <w:vMerge w:val="continue"/>
          </w:tcPr>
          <w:p>
            <w:pPr>
              <w:spacing w:after="0"/>
              <w:rPr>
                <w:sz w:val="10"/>
                <w:szCs w:val="10"/>
                <w:color w:val="auto"/>
              </w:rPr>
            </w:pPr>
          </w:p>
        </w:tc>
        <w:tc>
          <w:tcPr>
            <w:tcW w:w="2680" w:type="dxa"/>
            <w:vAlign w:val="bottom"/>
            <w:vMerge w:val="restart"/>
          </w:tcPr>
          <w:p>
            <w:pPr>
              <w:jc w:val="right"/>
              <w:ind w:right="412"/>
              <w:spacing w:after="0" w:line="243" w:lineRule="exact"/>
              <w:rPr>
                <w:sz w:val="20"/>
                <w:szCs w:val="20"/>
                <w:color w:val="auto"/>
              </w:rPr>
            </w:pPr>
            <w:r>
              <w:rPr>
                <w:rFonts w:ascii="Times New Roman" w:cs="Times New Roman" w:eastAsia="Times New Roman" w:hAnsi="Times New Roman"/>
                <w:sz w:val="22"/>
                <w:szCs w:val="22"/>
                <w:color w:val="auto"/>
              </w:rPr>
              <w:t>164317</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03/20/2024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4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05/21/2025</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Anthony O'Sullivan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2025-05-21T16:54:52Z</dcterms:created>
  <dcterms:modified xsi:type="dcterms:W3CDTF">2025-05-21T16:54:52Z</dcterms:modified>
</cp:coreProperties>
</file>