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8, 2023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0001798562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TMC the metals Co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333-275822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75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2023-12-11T05:17:26Z</dcterms:created>
  <dcterms:modified xsi:type="dcterms:W3CDTF">2023-12-11T05:17:26Z</dcterms:modified>
</cp:coreProperties>
</file>